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119B6" w14:textId="77777777" w:rsidR="00DD6863" w:rsidRDefault="00DD6863" w:rsidP="006428B6">
      <w:pPr>
        <w:framePr w:hSpace="180" w:wrap="auto" w:vAnchor="text" w:hAnchor="page" w:x="991" w:y="177"/>
        <w:rPr>
          <w:noProof/>
        </w:rPr>
      </w:pPr>
    </w:p>
    <w:p w14:paraId="532421B3" w14:textId="77777777" w:rsidR="00DD6863" w:rsidRDefault="00A67034">
      <w:pPr>
        <w:jc w:val="center"/>
        <w:rPr>
          <w:b/>
          <w:bCs/>
        </w:rPr>
      </w:pPr>
      <w:r>
        <w:rPr>
          <w:b/>
          <w:bCs/>
          <w:noProof/>
          <w:lang w:val="en-IE" w:eastAsia="en-IE"/>
        </w:rPr>
        <w:drawing>
          <wp:anchor distT="0" distB="0" distL="0" distR="0" simplePos="0" relativeHeight="251658240" behindDoc="1" locked="0" layoutInCell="1" allowOverlap="1" wp14:anchorId="455BCA02" wp14:editId="6D618052">
            <wp:simplePos x="0" y="0"/>
            <wp:positionH relativeFrom="column">
              <wp:posOffset>1359535</wp:posOffset>
            </wp:positionH>
            <wp:positionV relativeFrom="paragraph">
              <wp:posOffset>-2540</wp:posOffset>
            </wp:positionV>
            <wp:extent cx="2695575" cy="1033145"/>
            <wp:effectExtent l="0" t="0" r="9525" b="0"/>
            <wp:wrapTight wrapText="bothSides">
              <wp:wrapPolygon edited="0">
                <wp:start x="0" y="0"/>
                <wp:lineTo x="0" y="21109"/>
                <wp:lineTo x="21524" y="21109"/>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raLynn Logo.jpg"/>
                    <pic:cNvPicPr/>
                  </pic:nvPicPr>
                  <pic:blipFill>
                    <a:blip r:embed="rId11">
                      <a:extLst>
                        <a:ext uri="{28A0092B-C50C-407E-A947-70E740481C1C}">
                          <a14:useLocalDpi xmlns:a14="http://schemas.microsoft.com/office/drawing/2010/main" val="0"/>
                        </a:ext>
                      </a:extLst>
                    </a:blip>
                    <a:stretch>
                      <a:fillRect/>
                    </a:stretch>
                  </pic:blipFill>
                  <pic:spPr>
                    <a:xfrm>
                      <a:off x="0" y="0"/>
                      <a:ext cx="2695575" cy="1033145"/>
                    </a:xfrm>
                    <a:prstGeom prst="rect">
                      <a:avLst/>
                    </a:prstGeom>
                  </pic:spPr>
                </pic:pic>
              </a:graphicData>
            </a:graphic>
            <wp14:sizeRelH relativeFrom="margin">
              <wp14:pctWidth>0</wp14:pctWidth>
            </wp14:sizeRelH>
            <wp14:sizeRelV relativeFrom="margin">
              <wp14:pctHeight>0</wp14:pctHeight>
            </wp14:sizeRelV>
          </wp:anchor>
        </w:drawing>
      </w:r>
    </w:p>
    <w:p w14:paraId="2C2DADEA" w14:textId="77777777" w:rsidR="00DD6863" w:rsidRDefault="00DD6863" w:rsidP="002D68B1">
      <w:pPr>
        <w:rPr>
          <w:b/>
          <w:bCs/>
        </w:rPr>
      </w:pPr>
    </w:p>
    <w:p w14:paraId="6F75B456" w14:textId="77777777" w:rsidR="00DA021E" w:rsidRDefault="00DA021E" w:rsidP="002D68B1">
      <w:pPr>
        <w:rPr>
          <w:b/>
          <w:bCs/>
        </w:rPr>
      </w:pPr>
    </w:p>
    <w:p w14:paraId="11942847" w14:textId="77777777" w:rsidR="00DA021E" w:rsidRDefault="00DA021E" w:rsidP="002D68B1">
      <w:pPr>
        <w:rPr>
          <w:b/>
          <w:bCs/>
        </w:rPr>
      </w:pPr>
    </w:p>
    <w:p w14:paraId="7BD9E7F5" w14:textId="77777777" w:rsidR="00DA021E" w:rsidRDefault="00DA021E" w:rsidP="002D68B1">
      <w:pPr>
        <w:rPr>
          <w:b/>
          <w:bCs/>
        </w:rPr>
      </w:pPr>
    </w:p>
    <w:p w14:paraId="71A49CBC" w14:textId="77777777" w:rsidR="00DD6863" w:rsidRDefault="00DD6863">
      <w:pPr>
        <w:jc w:val="center"/>
        <w:rPr>
          <w:b/>
          <w:bCs/>
        </w:rPr>
      </w:pPr>
    </w:p>
    <w:p w14:paraId="531DC684" w14:textId="77777777" w:rsidR="00392FBE" w:rsidRDefault="00392FBE" w:rsidP="00EF4B64">
      <w:pPr>
        <w:tabs>
          <w:tab w:val="left" w:pos="-1440"/>
        </w:tabs>
        <w:ind w:left="3600" w:hanging="3600"/>
        <w:rPr>
          <w:rFonts w:asciiTheme="minorHAnsi" w:hAnsiTheme="minorHAnsi"/>
          <w:b/>
        </w:rPr>
      </w:pPr>
    </w:p>
    <w:p w14:paraId="38559749" w14:textId="77777777" w:rsidR="00392FBE" w:rsidRDefault="00392FBE" w:rsidP="00EF4B64">
      <w:pPr>
        <w:tabs>
          <w:tab w:val="left" w:pos="-1440"/>
        </w:tabs>
        <w:ind w:left="3600" w:hanging="3600"/>
        <w:rPr>
          <w:rFonts w:asciiTheme="minorHAnsi" w:hAnsiTheme="minorHAnsi"/>
          <w:b/>
        </w:rPr>
      </w:pPr>
    </w:p>
    <w:p w14:paraId="4699A37C" w14:textId="77777777" w:rsidR="00392FBE" w:rsidRDefault="00392FBE" w:rsidP="00392FBE">
      <w:pPr>
        <w:overflowPunct/>
        <w:autoSpaceDE/>
        <w:autoSpaceDN/>
        <w:adjustRightInd/>
        <w:jc w:val="center"/>
        <w:textAlignment w:val="auto"/>
        <w:rPr>
          <w:rFonts w:ascii="Calibri" w:hAnsi="Calibri"/>
          <w:b/>
          <w:sz w:val="40"/>
          <w:szCs w:val="40"/>
        </w:rPr>
      </w:pPr>
    </w:p>
    <w:p w14:paraId="0F21AF55" w14:textId="77777777" w:rsidR="00392FBE" w:rsidRDefault="00392FBE" w:rsidP="00392FBE">
      <w:pPr>
        <w:overflowPunct/>
        <w:autoSpaceDE/>
        <w:autoSpaceDN/>
        <w:adjustRightInd/>
        <w:jc w:val="center"/>
        <w:textAlignment w:val="auto"/>
        <w:rPr>
          <w:rFonts w:ascii="Calibri" w:hAnsi="Calibri"/>
          <w:b/>
          <w:sz w:val="40"/>
          <w:szCs w:val="40"/>
        </w:rPr>
      </w:pPr>
    </w:p>
    <w:p w14:paraId="1A4FF6D8" w14:textId="77777777" w:rsidR="00392FBE" w:rsidRDefault="00392FBE" w:rsidP="00392FBE">
      <w:pPr>
        <w:overflowPunct/>
        <w:autoSpaceDE/>
        <w:autoSpaceDN/>
        <w:adjustRightInd/>
        <w:jc w:val="center"/>
        <w:textAlignment w:val="auto"/>
        <w:rPr>
          <w:rFonts w:ascii="Calibri" w:hAnsi="Calibri"/>
          <w:b/>
          <w:sz w:val="40"/>
          <w:szCs w:val="40"/>
        </w:rPr>
      </w:pPr>
    </w:p>
    <w:p w14:paraId="08BD8155" w14:textId="77777777" w:rsidR="00392FBE" w:rsidRPr="00392FBE" w:rsidRDefault="00392FBE" w:rsidP="00392FBE">
      <w:pPr>
        <w:overflowPunct/>
        <w:autoSpaceDE/>
        <w:autoSpaceDN/>
        <w:adjustRightInd/>
        <w:jc w:val="center"/>
        <w:textAlignment w:val="auto"/>
        <w:rPr>
          <w:rFonts w:ascii="Calibri" w:hAnsi="Calibri"/>
          <w:b/>
          <w:sz w:val="40"/>
          <w:szCs w:val="40"/>
        </w:rPr>
      </w:pPr>
      <w:r w:rsidRPr="00392FBE">
        <w:rPr>
          <w:rFonts w:ascii="Calibri" w:hAnsi="Calibri"/>
          <w:b/>
          <w:sz w:val="40"/>
          <w:szCs w:val="40"/>
        </w:rPr>
        <w:t>PERSON SPECIFICATION</w:t>
      </w:r>
    </w:p>
    <w:p w14:paraId="69174A95" w14:textId="77777777" w:rsidR="00392FBE" w:rsidRPr="00392FBE" w:rsidRDefault="00392FBE" w:rsidP="00392FBE">
      <w:pPr>
        <w:overflowPunct/>
        <w:autoSpaceDE/>
        <w:autoSpaceDN/>
        <w:adjustRightInd/>
        <w:textAlignment w:val="auto"/>
        <w:rPr>
          <w:rFonts w:ascii="Calibri" w:hAnsi="Calibri"/>
          <w:b/>
          <w:sz w:val="40"/>
          <w:szCs w:val="40"/>
        </w:rPr>
      </w:pPr>
    </w:p>
    <w:p w14:paraId="3D951284" w14:textId="77777777" w:rsidR="00392FBE" w:rsidRPr="00392FBE" w:rsidRDefault="00392FBE" w:rsidP="00392FBE">
      <w:pPr>
        <w:overflowPunct/>
        <w:autoSpaceDE/>
        <w:autoSpaceDN/>
        <w:adjustRightInd/>
        <w:jc w:val="center"/>
        <w:textAlignment w:val="auto"/>
        <w:rPr>
          <w:rFonts w:ascii="Calibri" w:hAnsi="Calibri"/>
          <w:b/>
          <w:sz w:val="40"/>
          <w:szCs w:val="40"/>
        </w:rPr>
      </w:pPr>
    </w:p>
    <w:p w14:paraId="1AF42A5F" w14:textId="77777777" w:rsidR="00392FBE" w:rsidRPr="00392FBE" w:rsidRDefault="00392FBE" w:rsidP="00392FBE">
      <w:pPr>
        <w:overflowPunct/>
        <w:autoSpaceDE/>
        <w:autoSpaceDN/>
        <w:adjustRightInd/>
        <w:jc w:val="center"/>
        <w:textAlignment w:val="auto"/>
        <w:rPr>
          <w:rFonts w:ascii="Calibri" w:hAnsi="Calibri"/>
          <w:b/>
          <w:sz w:val="40"/>
          <w:szCs w:val="40"/>
        </w:rPr>
      </w:pPr>
      <w:r w:rsidRPr="00392FBE">
        <w:rPr>
          <w:rFonts w:ascii="Calibri" w:hAnsi="Calibri"/>
          <w:b/>
          <w:sz w:val="40"/>
          <w:szCs w:val="40"/>
        </w:rPr>
        <w:t>&amp;</w:t>
      </w:r>
    </w:p>
    <w:p w14:paraId="240A3EE1" w14:textId="77777777" w:rsidR="00392FBE" w:rsidRPr="00392FBE" w:rsidRDefault="00392FBE" w:rsidP="00392FBE">
      <w:pPr>
        <w:overflowPunct/>
        <w:autoSpaceDE/>
        <w:autoSpaceDN/>
        <w:adjustRightInd/>
        <w:jc w:val="center"/>
        <w:textAlignment w:val="auto"/>
        <w:rPr>
          <w:rFonts w:ascii="Calibri" w:hAnsi="Calibri"/>
          <w:b/>
          <w:sz w:val="40"/>
          <w:szCs w:val="40"/>
        </w:rPr>
      </w:pPr>
    </w:p>
    <w:p w14:paraId="381AF257" w14:textId="77777777" w:rsidR="00392FBE" w:rsidRPr="00392FBE" w:rsidRDefault="00392FBE" w:rsidP="00392FBE">
      <w:pPr>
        <w:overflowPunct/>
        <w:autoSpaceDE/>
        <w:autoSpaceDN/>
        <w:adjustRightInd/>
        <w:textAlignment w:val="auto"/>
        <w:rPr>
          <w:rFonts w:ascii="Calibri" w:hAnsi="Calibri"/>
          <w:b/>
          <w:sz w:val="40"/>
          <w:szCs w:val="40"/>
        </w:rPr>
      </w:pPr>
    </w:p>
    <w:p w14:paraId="7CCFBAB6" w14:textId="77777777" w:rsidR="00392FBE" w:rsidRPr="00392FBE" w:rsidRDefault="00392FBE" w:rsidP="00392FBE">
      <w:pPr>
        <w:overflowPunct/>
        <w:autoSpaceDE/>
        <w:autoSpaceDN/>
        <w:adjustRightInd/>
        <w:jc w:val="center"/>
        <w:textAlignment w:val="auto"/>
        <w:rPr>
          <w:rFonts w:ascii="Calibri" w:hAnsi="Calibri"/>
          <w:b/>
          <w:sz w:val="40"/>
          <w:szCs w:val="40"/>
        </w:rPr>
      </w:pPr>
    </w:p>
    <w:p w14:paraId="483AC06B" w14:textId="77777777" w:rsidR="00392FBE" w:rsidRPr="00392FBE" w:rsidRDefault="00392FBE" w:rsidP="00392FBE">
      <w:pPr>
        <w:overflowPunct/>
        <w:autoSpaceDE/>
        <w:autoSpaceDN/>
        <w:adjustRightInd/>
        <w:jc w:val="center"/>
        <w:textAlignment w:val="auto"/>
        <w:rPr>
          <w:rFonts w:ascii="Calibri" w:hAnsi="Calibri"/>
          <w:b/>
          <w:sz w:val="40"/>
          <w:szCs w:val="40"/>
        </w:rPr>
      </w:pPr>
      <w:r w:rsidRPr="00392FBE">
        <w:rPr>
          <w:rFonts w:ascii="Calibri" w:hAnsi="Calibri"/>
          <w:b/>
          <w:sz w:val="40"/>
          <w:szCs w:val="40"/>
        </w:rPr>
        <w:t>JOB DESCRIPTION</w:t>
      </w:r>
    </w:p>
    <w:p w14:paraId="10F49CB8" w14:textId="77777777" w:rsidR="00392FBE" w:rsidRPr="00392FBE" w:rsidRDefault="00392FBE" w:rsidP="00392FBE">
      <w:pPr>
        <w:overflowPunct/>
        <w:autoSpaceDE/>
        <w:autoSpaceDN/>
        <w:adjustRightInd/>
        <w:jc w:val="both"/>
        <w:textAlignment w:val="auto"/>
        <w:rPr>
          <w:rFonts w:ascii="Calibri" w:hAnsi="Calibri"/>
          <w:b/>
          <w:sz w:val="40"/>
          <w:szCs w:val="40"/>
        </w:rPr>
      </w:pPr>
    </w:p>
    <w:p w14:paraId="132CFC23" w14:textId="77777777" w:rsidR="00392FBE" w:rsidRPr="00392FBE" w:rsidRDefault="00392FBE" w:rsidP="00392FBE">
      <w:pPr>
        <w:overflowPunct/>
        <w:autoSpaceDE/>
        <w:autoSpaceDN/>
        <w:adjustRightInd/>
        <w:jc w:val="both"/>
        <w:textAlignment w:val="auto"/>
        <w:rPr>
          <w:rFonts w:ascii="Calibri" w:hAnsi="Calibri"/>
          <w:sz w:val="22"/>
          <w:szCs w:val="22"/>
        </w:rPr>
      </w:pPr>
    </w:p>
    <w:p w14:paraId="3FD19485" w14:textId="77777777" w:rsidR="00392FBE" w:rsidRPr="00392FBE" w:rsidRDefault="00392FBE" w:rsidP="00392FBE">
      <w:pPr>
        <w:overflowPunct/>
        <w:autoSpaceDE/>
        <w:autoSpaceDN/>
        <w:adjustRightInd/>
        <w:jc w:val="both"/>
        <w:textAlignment w:val="auto"/>
        <w:rPr>
          <w:rFonts w:ascii="Calibri" w:hAnsi="Calibri"/>
          <w:sz w:val="22"/>
          <w:szCs w:val="22"/>
        </w:rPr>
      </w:pPr>
    </w:p>
    <w:p w14:paraId="663B88EE" w14:textId="77777777" w:rsidR="00392FBE" w:rsidRPr="00392FBE" w:rsidRDefault="00392FBE" w:rsidP="00392FBE">
      <w:pPr>
        <w:overflowPunct/>
        <w:autoSpaceDE/>
        <w:autoSpaceDN/>
        <w:adjustRightInd/>
        <w:jc w:val="both"/>
        <w:textAlignment w:val="auto"/>
        <w:rPr>
          <w:rFonts w:ascii="Calibri" w:hAnsi="Calibri"/>
          <w:sz w:val="22"/>
          <w:szCs w:val="22"/>
        </w:rPr>
      </w:pPr>
    </w:p>
    <w:p w14:paraId="150111C4" w14:textId="77777777" w:rsidR="00392FBE" w:rsidRPr="00392FBE" w:rsidRDefault="00392FBE" w:rsidP="00392FBE">
      <w:pPr>
        <w:overflowPunct/>
        <w:autoSpaceDE/>
        <w:autoSpaceDN/>
        <w:adjustRightInd/>
        <w:jc w:val="both"/>
        <w:textAlignment w:val="auto"/>
        <w:rPr>
          <w:rFonts w:ascii="Calibri" w:hAnsi="Calibri"/>
          <w:sz w:val="22"/>
          <w:szCs w:val="22"/>
        </w:rPr>
      </w:pPr>
    </w:p>
    <w:p w14:paraId="651356FB" w14:textId="77777777" w:rsidR="00392FBE" w:rsidRPr="00392FBE" w:rsidRDefault="00392FBE" w:rsidP="00392FBE">
      <w:pPr>
        <w:overflowPunct/>
        <w:autoSpaceDE/>
        <w:autoSpaceDN/>
        <w:adjustRightInd/>
        <w:jc w:val="both"/>
        <w:textAlignment w:val="auto"/>
        <w:rPr>
          <w:rFonts w:ascii="Calibri" w:hAnsi="Calibri"/>
          <w:sz w:val="22"/>
          <w:szCs w:val="22"/>
        </w:rPr>
      </w:pPr>
    </w:p>
    <w:p w14:paraId="31FCBFAA" w14:textId="77777777" w:rsidR="00392FBE" w:rsidRPr="00392FBE" w:rsidRDefault="00392FBE" w:rsidP="00392FBE">
      <w:pPr>
        <w:overflowPunct/>
        <w:autoSpaceDE/>
        <w:autoSpaceDN/>
        <w:adjustRightInd/>
        <w:jc w:val="both"/>
        <w:textAlignment w:val="auto"/>
        <w:rPr>
          <w:rFonts w:ascii="Calibri" w:hAnsi="Calibri"/>
          <w:sz w:val="22"/>
          <w:szCs w:val="22"/>
        </w:rPr>
      </w:pPr>
    </w:p>
    <w:p w14:paraId="4851A67D" w14:textId="77777777" w:rsidR="00392FBE" w:rsidRPr="00392FBE" w:rsidRDefault="00392FBE" w:rsidP="00392FBE">
      <w:pPr>
        <w:overflowPunct/>
        <w:autoSpaceDE/>
        <w:autoSpaceDN/>
        <w:adjustRightInd/>
        <w:jc w:val="both"/>
        <w:textAlignment w:val="auto"/>
        <w:rPr>
          <w:rFonts w:ascii="Calibri" w:hAnsi="Calibri"/>
          <w:sz w:val="22"/>
          <w:szCs w:val="22"/>
        </w:rPr>
      </w:pPr>
    </w:p>
    <w:p w14:paraId="7F6CD90E" w14:textId="77777777" w:rsidR="00392FBE" w:rsidRPr="00392FBE" w:rsidRDefault="00392FBE" w:rsidP="00392FBE">
      <w:pPr>
        <w:overflowPunct/>
        <w:autoSpaceDE/>
        <w:autoSpaceDN/>
        <w:adjustRightInd/>
        <w:ind w:left="-426" w:right="-193"/>
        <w:jc w:val="center"/>
        <w:textAlignment w:val="auto"/>
        <w:rPr>
          <w:rFonts w:ascii="Calibri" w:hAnsi="Calibri"/>
          <w:b/>
          <w:sz w:val="26"/>
          <w:szCs w:val="26"/>
        </w:rPr>
      </w:pPr>
    </w:p>
    <w:p w14:paraId="0DCFF183" w14:textId="77777777" w:rsidR="00392FBE" w:rsidRPr="00392FBE" w:rsidRDefault="00392FBE" w:rsidP="00392FBE">
      <w:pPr>
        <w:overflowPunct/>
        <w:autoSpaceDE/>
        <w:autoSpaceDN/>
        <w:adjustRightInd/>
        <w:ind w:left="-426" w:right="-193"/>
        <w:jc w:val="center"/>
        <w:textAlignment w:val="auto"/>
        <w:rPr>
          <w:rFonts w:ascii="Calibri" w:hAnsi="Calibri"/>
          <w:b/>
          <w:sz w:val="28"/>
          <w:szCs w:val="28"/>
        </w:rPr>
      </w:pPr>
    </w:p>
    <w:p w14:paraId="7D70F924" w14:textId="77777777" w:rsidR="00392FBE" w:rsidRPr="00392FBE" w:rsidRDefault="00392FBE" w:rsidP="00392FBE">
      <w:pPr>
        <w:overflowPunct/>
        <w:autoSpaceDE/>
        <w:autoSpaceDN/>
        <w:adjustRightInd/>
        <w:ind w:left="-426" w:right="-193"/>
        <w:jc w:val="center"/>
        <w:textAlignment w:val="auto"/>
        <w:rPr>
          <w:rFonts w:ascii="Calibri" w:hAnsi="Calibri"/>
          <w:b/>
          <w:sz w:val="28"/>
          <w:szCs w:val="28"/>
        </w:rPr>
      </w:pPr>
    </w:p>
    <w:p w14:paraId="7212D003" w14:textId="6D57C7F6" w:rsidR="00392FBE" w:rsidRDefault="00C36F4C" w:rsidP="00F83646">
      <w:pPr>
        <w:pStyle w:val="ListParagraph"/>
        <w:numPr>
          <w:ilvl w:val="0"/>
          <w:numId w:val="32"/>
        </w:numPr>
        <w:overflowPunct/>
        <w:autoSpaceDE/>
        <w:autoSpaceDN/>
        <w:adjustRightInd/>
        <w:ind w:right="-193"/>
        <w:jc w:val="center"/>
        <w:textAlignment w:val="auto"/>
        <w:rPr>
          <w:rFonts w:ascii="Calibri" w:hAnsi="Calibri"/>
          <w:b/>
          <w:sz w:val="40"/>
          <w:szCs w:val="40"/>
        </w:rPr>
      </w:pPr>
      <w:r w:rsidRPr="00C36F4C">
        <w:rPr>
          <w:rFonts w:ascii="Calibri" w:hAnsi="Calibri"/>
          <w:b/>
          <w:sz w:val="40"/>
          <w:szCs w:val="40"/>
        </w:rPr>
        <w:t>Finance Administrator</w:t>
      </w:r>
      <w:r w:rsidR="00B751DF" w:rsidRPr="00C36F4C">
        <w:rPr>
          <w:rFonts w:ascii="Calibri" w:hAnsi="Calibri"/>
          <w:b/>
          <w:sz w:val="40"/>
          <w:szCs w:val="40"/>
        </w:rPr>
        <w:t xml:space="preserve">   </w:t>
      </w:r>
      <w:r w:rsidR="00F83646" w:rsidRPr="00C36F4C">
        <w:rPr>
          <w:rFonts w:ascii="Calibri" w:hAnsi="Calibri"/>
          <w:b/>
          <w:sz w:val="40"/>
          <w:szCs w:val="40"/>
        </w:rPr>
        <w:t xml:space="preserve">- </w:t>
      </w:r>
    </w:p>
    <w:p w14:paraId="5B9F202D" w14:textId="635C9E33" w:rsidR="00AE1E78" w:rsidRPr="00C36F4C" w:rsidRDefault="00AE1E78" w:rsidP="00AE1E78">
      <w:pPr>
        <w:pStyle w:val="ListParagraph"/>
        <w:overflowPunct/>
        <w:autoSpaceDE/>
        <w:autoSpaceDN/>
        <w:adjustRightInd/>
        <w:ind w:left="24" w:right="-193"/>
        <w:jc w:val="center"/>
        <w:textAlignment w:val="auto"/>
        <w:rPr>
          <w:rFonts w:ascii="Calibri" w:hAnsi="Calibri"/>
          <w:b/>
          <w:sz w:val="40"/>
          <w:szCs w:val="40"/>
        </w:rPr>
      </w:pPr>
      <w:r>
        <w:rPr>
          <w:rFonts w:ascii="Calibri" w:hAnsi="Calibri"/>
          <w:b/>
          <w:sz w:val="40"/>
          <w:szCs w:val="40"/>
        </w:rPr>
        <w:t>(Fixed Term</w:t>
      </w:r>
      <w:r w:rsidR="001D4450">
        <w:rPr>
          <w:rFonts w:ascii="Calibri" w:hAnsi="Calibri"/>
          <w:b/>
          <w:sz w:val="40"/>
          <w:szCs w:val="40"/>
        </w:rPr>
        <w:t xml:space="preserve"> – 6 months</w:t>
      </w:r>
      <w:r>
        <w:rPr>
          <w:rFonts w:ascii="Calibri" w:hAnsi="Calibri"/>
          <w:b/>
          <w:sz w:val="40"/>
          <w:szCs w:val="40"/>
        </w:rPr>
        <w:t>)</w:t>
      </w:r>
    </w:p>
    <w:p w14:paraId="56C2FFB2" w14:textId="77777777" w:rsidR="00392FBE" w:rsidRDefault="00392FBE" w:rsidP="00EF4B64">
      <w:pPr>
        <w:tabs>
          <w:tab w:val="left" w:pos="-1440"/>
        </w:tabs>
        <w:ind w:left="3600" w:hanging="3600"/>
        <w:rPr>
          <w:rFonts w:asciiTheme="minorHAnsi" w:hAnsiTheme="minorHAnsi"/>
          <w:b/>
        </w:rPr>
      </w:pPr>
    </w:p>
    <w:p w14:paraId="11D82C34" w14:textId="77777777" w:rsidR="00392FBE" w:rsidRDefault="00392FBE" w:rsidP="00EF4B64">
      <w:pPr>
        <w:tabs>
          <w:tab w:val="left" w:pos="-1440"/>
        </w:tabs>
        <w:ind w:left="3600" w:hanging="3600"/>
        <w:rPr>
          <w:rFonts w:asciiTheme="minorHAnsi" w:hAnsiTheme="minorHAnsi"/>
          <w:b/>
        </w:rPr>
      </w:pPr>
    </w:p>
    <w:p w14:paraId="2D2486E2" w14:textId="77777777" w:rsidR="00392FBE" w:rsidRDefault="00392FBE" w:rsidP="00EF4B64">
      <w:pPr>
        <w:tabs>
          <w:tab w:val="left" w:pos="-1440"/>
        </w:tabs>
        <w:ind w:left="3600" w:hanging="3600"/>
        <w:rPr>
          <w:rFonts w:asciiTheme="minorHAnsi" w:hAnsiTheme="minorHAnsi"/>
          <w:b/>
        </w:rPr>
      </w:pPr>
    </w:p>
    <w:p w14:paraId="6D574438" w14:textId="77777777" w:rsidR="00392FBE" w:rsidRDefault="00392FBE" w:rsidP="00EF4B64">
      <w:pPr>
        <w:tabs>
          <w:tab w:val="left" w:pos="-1440"/>
        </w:tabs>
        <w:ind w:left="3600" w:hanging="3600"/>
        <w:rPr>
          <w:rFonts w:asciiTheme="minorHAnsi" w:hAnsiTheme="minorHAnsi"/>
          <w:b/>
        </w:rPr>
      </w:pPr>
    </w:p>
    <w:p w14:paraId="47E11A6B" w14:textId="77777777" w:rsidR="00392FBE" w:rsidRDefault="00392FBE" w:rsidP="00EF4B64">
      <w:pPr>
        <w:tabs>
          <w:tab w:val="left" w:pos="-1440"/>
        </w:tabs>
        <w:ind w:left="3600" w:hanging="3600"/>
        <w:rPr>
          <w:rFonts w:asciiTheme="minorHAnsi" w:hAnsiTheme="minorHAnsi"/>
          <w:b/>
        </w:rPr>
      </w:pPr>
    </w:p>
    <w:p w14:paraId="21BF614D" w14:textId="77777777" w:rsidR="00392FBE" w:rsidRDefault="00392FBE" w:rsidP="00EF4B64">
      <w:pPr>
        <w:tabs>
          <w:tab w:val="left" w:pos="-1440"/>
        </w:tabs>
        <w:ind w:left="3600" w:hanging="3600"/>
        <w:rPr>
          <w:rFonts w:asciiTheme="minorHAnsi" w:hAnsiTheme="minorHAnsi"/>
          <w:b/>
        </w:rPr>
      </w:pPr>
    </w:p>
    <w:p w14:paraId="46048610" w14:textId="77777777" w:rsidR="00EB168D" w:rsidRDefault="00EB168D" w:rsidP="00EF4B64">
      <w:pPr>
        <w:tabs>
          <w:tab w:val="left" w:pos="-1440"/>
        </w:tabs>
        <w:ind w:left="3600" w:hanging="3600"/>
        <w:rPr>
          <w:rFonts w:asciiTheme="minorHAnsi" w:hAnsiTheme="minorHAnsi"/>
          <w:b/>
        </w:rPr>
      </w:pPr>
    </w:p>
    <w:p w14:paraId="3697EB68" w14:textId="77777777" w:rsidR="00EB168D" w:rsidRDefault="00EB168D" w:rsidP="00EF4B64">
      <w:pPr>
        <w:tabs>
          <w:tab w:val="left" w:pos="-1440"/>
        </w:tabs>
        <w:ind w:left="3600" w:hanging="3600"/>
        <w:rPr>
          <w:rFonts w:asciiTheme="minorHAnsi" w:hAnsiTheme="minorHAnsi"/>
          <w:b/>
        </w:rPr>
      </w:pPr>
    </w:p>
    <w:p w14:paraId="7D2EB537" w14:textId="77777777" w:rsidR="00EB168D" w:rsidRDefault="00EB168D" w:rsidP="00EF4B64">
      <w:pPr>
        <w:tabs>
          <w:tab w:val="left" w:pos="-1440"/>
        </w:tabs>
        <w:ind w:left="3600" w:hanging="3600"/>
        <w:rPr>
          <w:rFonts w:asciiTheme="minorHAnsi" w:hAnsiTheme="minorHAnsi"/>
          <w:b/>
        </w:rPr>
      </w:pPr>
    </w:p>
    <w:p w14:paraId="03EB0747" w14:textId="77777777" w:rsidR="00EB168D" w:rsidRDefault="00EB168D" w:rsidP="00EF4B64">
      <w:pPr>
        <w:tabs>
          <w:tab w:val="left" w:pos="-1440"/>
        </w:tabs>
        <w:ind w:left="3600" w:hanging="3600"/>
        <w:rPr>
          <w:rFonts w:asciiTheme="minorHAnsi" w:hAnsiTheme="minorHAnsi"/>
          <w:b/>
        </w:rPr>
      </w:pPr>
    </w:p>
    <w:p w14:paraId="6A82F1DA" w14:textId="77777777" w:rsidR="007E3469" w:rsidRDefault="007E3469" w:rsidP="007E3469">
      <w:pPr>
        <w:tabs>
          <w:tab w:val="left" w:pos="-1440"/>
        </w:tabs>
        <w:rPr>
          <w:rFonts w:asciiTheme="minorHAnsi" w:hAnsiTheme="minorHAnsi"/>
          <w:b/>
        </w:rPr>
      </w:pPr>
    </w:p>
    <w:p w14:paraId="3C8527D7" w14:textId="74A1073E" w:rsidR="00471444" w:rsidRPr="00471444" w:rsidRDefault="00471444" w:rsidP="00D666E6">
      <w:pPr>
        <w:spacing w:line="360" w:lineRule="auto"/>
        <w:jc w:val="both"/>
        <w:rPr>
          <w:rFonts w:asciiTheme="minorHAnsi" w:hAnsiTheme="minorHAnsi"/>
          <w:b/>
          <w:smallCaps/>
        </w:rPr>
      </w:pPr>
      <w:r>
        <w:rPr>
          <w:rFonts w:asciiTheme="minorHAnsi" w:hAnsiTheme="minorHAnsi"/>
          <w:b/>
          <w:smallCaps/>
        </w:rPr>
        <w:t>Laura</w:t>
      </w:r>
      <w:r w:rsidR="00553AAA">
        <w:rPr>
          <w:rFonts w:asciiTheme="minorHAnsi" w:hAnsiTheme="minorHAnsi"/>
          <w:b/>
          <w:smallCaps/>
        </w:rPr>
        <w:t>L</w:t>
      </w:r>
      <w:r>
        <w:rPr>
          <w:rFonts w:asciiTheme="minorHAnsi" w:hAnsiTheme="minorHAnsi"/>
          <w:b/>
          <w:smallCaps/>
        </w:rPr>
        <w:t>ynn</w:t>
      </w:r>
    </w:p>
    <w:p w14:paraId="5B562F4E" w14:textId="77777777" w:rsidR="00471444" w:rsidRDefault="00EB168D" w:rsidP="00D666E6">
      <w:pPr>
        <w:spacing w:line="360" w:lineRule="auto"/>
        <w:jc w:val="both"/>
        <w:rPr>
          <w:rFonts w:asciiTheme="minorHAnsi" w:hAnsiTheme="minorHAnsi"/>
          <w:sz w:val="22"/>
          <w:szCs w:val="22"/>
        </w:rPr>
      </w:pPr>
      <w:r w:rsidRPr="007E3469">
        <w:rPr>
          <w:rFonts w:asciiTheme="minorHAnsi" w:hAnsiTheme="minorHAnsi"/>
          <w:sz w:val="22"/>
          <w:szCs w:val="22"/>
        </w:rPr>
        <w:t>LauraLynn, Ireland’s Children’s Hospice was formed in 2011 following the merging of the long standing Children’s Sunshine Home and the LauraLynn Foundation, and now comprises LauraLynn Hospice Service and LauraLynn Disability Services. All services are run from our main ca</w:t>
      </w:r>
      <w:r w:rsidR="00471444">
        <w:rPr>
          <w:rFonts w:asciiTheme="minorHAnsi" w:hAnsiTheme="minorHAnsi"/>
          <w:sz w:val="22"/>
          <w:szCs w:val="22"/>
        </w:rPr>
        <w:t>mpus in Leopardstown, Dublin 18.</w:t>
      </w:r>
    </w:p>
    <w:p w14:paraId="1461B920" w14:textId="77777777" w:rsidR="00471444" w:rsidRDefault="00471444" w:rsidP="00D666E6">
      <w:pPr>
        <w:spacing w:line="360" w:lineRule="auto"/>
        <w:jc w:val="both"/>
        <w:rPr>
          <w:rFonts w:asciiTheme="minorHAnsi" w:hAnsiTheme="minorHAnsi"/>
          <w:sz w:val="22"/>
          <w:szCs w:val="22"/>
        </w:rPr>
      </w:pPr>
    </w:p>
    <w:p w14:paraId="0407C8C9" w14:textId="77777777" w:rsidR="00471444" w:rsidRDefault="00EB168D" w:rsidP="00D666E6">
      <w:pPr>
        <w:spacing w:line="360" w:lineRule="auto"/>
        <w:jc w:val="both"/>
        <w:rPr>
          <w:rFonts w:asciiTheme="minorHAnsi" w:hAnsiTheme="minorHAnsi"/>
          <w:sz w:val="22"/>
          <w:szCs w:val="22"/>
        </w:rPr>
      </w:pPr>
      <w:r w:rsidRPr="007E3469">
        <w:rPr>
          <w:rFonts w:asciiTheme="minorHAnsi" w:hAnsiTheme="minorHAnsi"/>
          <w:sz w:val="22"/>
          <w:szCs w:val="22"/>
        </w:rPr>
        <w:t>Our Hospice Service provides specialised palliative care to children with life-limiting conditions and support to th</w:t>
      </w:r>
      <w:r w:rsidR="00471444">
        <w:rPr>
          <w:rFonts w:asciiTheme="minorHAnsi" w:hAnsiTheme="minorHAnsi"/>
          <w:sz w:val="22"/>
          <w:szCs w:val="22"/>
        </w:rPr>
        <w:t>eir whole family. We also offer</w:t>
      </w:r>
      <w:r w:rsidRPr="007E3469">
        <w:rPr>
          <w:rFonts w:asciiTheme="minorHAnsi" w:hAnsiTheme="minorHAnsi"/>
          <w:sz w:val="22"/>
          <w:szCs w:val="22"/>
        </w:rPr>
        <w:t xml:space="preserve"> a range of bereavement care, supports and events. </w:t>
      </w:r>
    </w:p>
    <w:p w14:paraId="39AE776D" w14:textId="77777777" w:rsidR="00471444" w:rsidRDefault="00471444" w:rsidP="00D666E6">
      <w:pPr>
        <w:spacing w:line="360" w:lineRule="auto"/>
        <w:jc w:val="both"/>
        <w:rPr>
          <w:rFonts w:asciiTheme="minorHAnsi" w:hAnsiTheme="minorHAnsi"/>
          <w:sz w:val="22"/>
          <w:szCs w:val="22"/>
        </w:rPr>
      </w:pPr>
    </w:p>
    <w:p w14:paraId="7528511C" w14:textId="77777777" w:rsidR="00471444" w:rsidRDefault="00EB168D" w:rsidP="00D666E6">
      <w:pPr>
        <w:spacing w:line="360" w:lineRule="auto"/>
        <w:jc w:val="both"/>
        <w:rPr>
          <w:rFonts w:asciiTheme="minorHAnsi" w:hAnsiTheme="minorHAnsi"/>
          <w:sz w:val="22"/>
          <w:szCs w:val="22"/>
        </w:rPr>
      </w:pPr>
      <w:r w:rsidRPr="007E3469">
        <w:rPr>
          <w:rFonts w:asciiTheme="minorHAnsi" w:hAnsiTheme="minorHAnsi"/>
          <w:sz w:val="22"/>
          <w:szCs w:val="22"/>
        </w:rPr>
        <w:t xml:space="preserve">Our Disability Services comprises Willow View – a residential care service that is home to seven adults with complex disabilities - and Hazel House - a residential and respite care service for children with complex disabilities. While our Disability Services are funded by the Health Services Executive (HSE) our Hospice Service is mainly funded through fundraised income and private donations, supplemented with some statutory funding. </w:t>
      </w:r>
    </w:p>
    <w:p w14:paraId="26BC8813" w14:textId="77777777" w:rsidR="00471444" w:rsidRDefault="00471444" w:rsidP="00D666E6">
      <w:pPr>
        <w:spacing w:line="360" w:lineRule="auto"/>
        <w:jc w:val="both"/>
        <w:rPr>
          <w:rFonts w:asciiTheme="minorHAnsi" w:hAnsiTheme="minorHAnsi"/>
          <w:sz w:val="22"/>
          <w:szCs w:val="22"/>
        </w:rPr>
      </w:pPr>
    </w:p>
    <w:p w14:paraId="29BCFFC5" w14:textId="77777777" w:rsidR="00EB168D" w:rsidRPr="007E3469" w:rsidRDefault="00EB168D" w:rsidP="00D666E6">
      <w:pPr>
        <w:spacing w:line="360" w:lineRule="auto"/>
        <w:jc w:val="both"/>
        <w:rPr>
          <w:rFonts w:asciiTheme="minorHAnsi" w:hAnsiTheme="minorHAnsi"/>
          <w:sz w:val="22"/>
          <w:szCs w:val="22"/>
        </w:rPr>
      </w:pPr>
      <w:r w:rsidRPr="007E3469">
        <w:rPr>
          <w:rFonts w:asciiTheme="minorHAnsi" w:hAnsiTheme="minorHAnsi"/>
          <w:sz w:val="22"/>
          <w:szCs w:val="22"/>
        </w:rPr>
        <w:t>LauraLynn is a learning organisation with a volunteer ethos, with highly trained volunteers supporting staff in all aspects of the organisation’s work.</w:t>
      </w:r>
    </w:p>
    <w:p w14:paraId="52ACEB40" w14:textId="77777777" w:rsidR="00EB168D" w:rsidRDefault="00EB168D" w:rsidP="00EF4B64">
      <w:pPr>
        <w:tabs>
          <w:tab w:val="left" w:pos="-1440"/>
        </w:tabs>
        <w:ind w:left="3600" w:hanging="3600"/>
        <w:rPr>
          <w:rFonts w:asciiTheme="minorHAnsi" w:hAnsiTheme="minorHAnsi"/>
          <w:b/>
        </w:rPr>
      </w:pPr>
    </w:p>
    <w:p w14:paraId="4EC9E96A" w14:textId="77777777" w:rsidR="00EB168D" w:rsidRPr="00471444" w:rsidRDefault="00471444" w:rsidP="00471444">
      <w:pPr>
        <w:tabs>
          <w:tab w:val="left" w:pos="-1440"/>
        </w:tabs>
        <w:spacing w:line="360" w:lineRule="auto"/>
        <w:ind w:left="3600" w:hanging="3600"/>
        <w:rPr>
          <w:rFonts w:asciiTheme="minorHAnsi" w:hAnsiTheme="minorHAnsi"/>
          <w:b/>
          <w:smallCaps/>
        </w:rPr>
      </w:pPr>
      <w:r>
        <w:rPr>
          <w:rFonts w:asciiTheme="minorHAnsi" w:hAnsiTheme="minorHAnsi"/>
          <w:b/>
        </w:rPr>
        <w:t>V</w:t>
      </w:r>
      <w:r>
        <w:rPr>
          <w:rFonts w:asciiTheme="minorHAnsi" w:hAnsiTheme="minorHAnsi"/>
          <w:b/>
          <w:smallCaps/>
        </w:rPr>
        <w:t>ision</w:t>
      </w:r>
    </w:p>
    <w:p w14:paraId="330C6851" w14:textId="77777777" w:rsidR="007E3469" w:rsidRPr="007E3469" w:rsidRDefault="007E3469" w:rsidP="00EF4B64">
      <w:pPr>
        <w:tabs>
          <w:tab w:val="left" w:pos="-1440"/>
        </w:tabs>
        <w:ind w:left="3600" w:hanging="3600"/>
        <w:rPr>
          <w:rFonts w:asciiTheme="minorHAnsi" w:hAnsiTheme="minorHAnsi"/>
          <w:sz w:val="22"/>
          <w:szCs w:val="22"/>
        </w:rPr>
      </w:pPr>
      <w:r w:rsidRPr="007E3469">
        <w:rPr>
          <w:rFonts w:asciiTheme="minorHAnsi" w:hAnsiTheme="minorHAnsi"/>
          <w:sz w:val="22"/>
          <w:szCs w:val="22"/>
        </w:rPr>
        <w:t>To make every day better for those in our care</w:t>
      </w:r>
    </w:p>
    <w:p w14:paraId="7E0AB8F9" w14:textId="77777777" w:rsidR="007E3469" w:rsidRDefault="007E3469" w:rsidP="00EF4B64">
      <w:pPr>
        <w:tabs>
          <w:tab w:val="left" w:pos="-1440"/>
        </w:tabs>
        <w:ind w:left="3600" w:hanging="3600"/>
        <w:rPr>
          <w:rFonts w:asciiTheme="minorHAnsi" w:hAnsiTheme="minorHAnsi"/>
          <w:b/>
        </w:rPr>
      </w:pPr>
    </w:p>
    <w:p w14:paraId="7C672895" w14:textId="77777777" w:rsidR="00D666E6" w:rsidRDefault="00D666E6" w:rsidP="00EF4B64">
      <w:pPr>
        <w:tabs>
          <w:tab w:val="left" w:pos="-1440"/>
        </w:tabs>
        <w:ind w:left="3600" w:hanging="3600"/>
        <w:rPr>
          <w:rFonts w:asciiTheme="minorHAnsi" w:hAnsiTheme="minorHAnsi"/>
          <w:b/>
        </w:rPr>
      </w:pPr>
    </w:p>
    <w:p w14:paraId="1C8CCD59" w14:textId="77777777" w:rsidR="007E3469" w:rsidRPr="00471444" w:rsidRDefault="00471444" w:rsidP="00471444">
      <w:pPr>
        <w:tabs>
          <w:tab w:val="left" w:pos="-1440"/>
        </w:tabs>
        <w:spacing w:line="360" w:lineRule="auto"/>
        <w:ind w:left="3600" w:hanging="3600"/>
        <w:rPr>
          <w:rFonts w:asciiTheme="minorHAnsi" w:hAnsiTheme="minorHAnsi"/>
          <w:b/>
          <w:smallCaps/>
        </w:rPr>
      </w:pPr>
      <w:r>
        <w:rPr>
          <w:rFonts w:asciiTheme="minorHAnsi" w:hAnsiTheme="minorHAnsi"/>
          <w:b/>
        </w:rPr>
        <w:t>M</w:t>
      </w:r>
      <w:r>
        <w:rPr>
          <w:rFonts w:asciiTheme="minorHAnsi" w:hAnsiTheme="minorHAnsi"/>
          <w:b/>
          <w:smallCaps/>
        </w:rPr>
        <w:t>ission</w:t>
      </w:r>
    </w:p>
    <w:p w14:paraId="60AE947D" w14:textId="77777777" w:rsidR="007E3469" w:rsidRPr="007E3469" w:rsidRDefault="00D666E6" w:rsidP="00D666E6">
      <w:pPr>
        <w:pStyle w:val="NormalWeb"/>
        <w:spacing w:before="0" w:beforeAutospacing="0" w:after="0" w:afterAutospacing="0"/>
        <w:rPr>
          <w:rFonts w:asciiTheme="minorHAnsi" w:hAnsiTheme="minorHAnsi"/>
          <w:sz w:val="22"/>
          <w:szCs w:val="22"/>
        </w:rPr>
      </w:pPr>
      <w:r>
        <w:rPr>
          <w:rFonts w:asciiTheme="minorHAnsi" w:eastAsiaTheme="minorEastAsia" w:hAnsiTheme="minorHAnsi" w:cs="Arial"/>
          <w:bCs/>
          <w:kern w:val="24"/>
          <w:sz w:val="22"/>
          <w:szCs w:val="22"/>
        </w:rPr>
        <w:t>T</w:t>
      </w:r>
      <w:r w:rsidR="007E3469" w:rsidRPr="007E3469">
        <w:rPr>
          <w:rFonts w:asciiTheme="minorHAnsi" w:eastAsiaTheme="minorEastAsia" w:hAnsiTheme="minorHAnsi" w:cs="Arial"/>
          <w:bCs/>
          <w:kern w:val="24"/>
          <w:sz w:val="22"/>
          <w:szCs w:val="22"/>
        </w:rPr>
        <w:t>o provide a Community of Care that delivers:</w:t>
      </w:r>
    </w:p>
    <w:p w14:paraId="2483725A" w14:textId="77777777" w:rsidR="00D666E6" w:rsidRDefault="00D666E6" w:rsidP="00D666E6">
      <w:pPr>
        <w:pStyle w:val="NormalWeb"/>
        <w:spacing w:before="0" w:beforeAutospacing="0" w:after="0" w:afterAutospacing="0"/>
        <w:rPr>
          <w:rFonts w:asciiTheme="minorHAnsi" w:eastAsiaTheme="minorEastAsia" w:hAnsi="Calibri" w:cs="Arial"/>
          <w:bCs/>
          <w:kern w:val="24"/>
          <w:sz w:val="22"/>
          <w:szCs w:val="22"/>
        </w:rPr>
      </w:pPr>
    </w:p>
    <w:p w14:paraId="61C6B299" w14:textId="77777777" w:rsidR="00D666E6" w:rsidRPr="00D666E6" w:rsidRDefault="00D666E6" w:rsidP="00D666E6">
      <w:pPr>
        <w:pStyle w:val="NormalWeb"/>
        <w:numPr>
          <w:ilvl w:val="0"/>
          <w:numId w:val="36"/>
        </w:numPr>
        <w:spacing w:before="0" w:beforeAutospacing="0" w:after="0" w:afterAutospacing="0"/>
        <w:ind w:left="1134" w:hanging="425"/>
        <w:rPr>
          <w:sz w:val="22"/>
          <w:szCs w:val="22"/>
        </w:rPr>
      </w:pPr>
      <w:r w:rsidRPr="00D666E6">
        <w:rPr>
          <w:rFonts w:asciiTheme="minorHAnsi" w:eastAsiaTheme="minorEastAsia" w:hAnsi="Calibri" w:cs="Arial"/>
          <w:bCs/>
          <w:kern w:val="24"/>
          <w:sz w:val="22"/>
          <w:szCs w:val="22"/>
        </w:rPr>
        <w:t>Evidence-based, personalised</w:t>
      </w:r>
      <w:r w:rsidRPr="00D666E6">
        <w:rPr>
          <w:rFonts w:asciiTheme="minorHAnsi" w:eastAsiaTheme="minorEastAsia" w:hAnsi="Calibri" w:cs="Arial"/>
          <w:bCs/>
          <w:kern w:val="24"/>
          <w:sz w:val="22"/>
          <w:szCs w:val="22"/>
          <w:lang w:val="en-US"/>
        </w:rPr>
        <w:t xml:space="preserve"> services to children with palliative care needs, complex care needs </w:t>
      </w:r>
    </w:p>
    <w:p w14:paraId="1EBE7180" w14:textId="77777777" w:rsidR="00D666E6" w:rsidRDefault="00D666E6" w:rsidP="00D666E6">
      <w:pPr>
        <w:pStyle w:val="NormalWeb"/>
        <w:spacing w:before="0" w:beforeAutospacing="0" w:after="0" w:afterAutospacing="0"/>
        <w:ind w:left="1134"/>
        <w:rPr>
          <w:rFonts w:asciiTheme="minorHAnsi" w:eastAsiaTheme="minorEastAsia" w:hAnsi="Calibri" w:cs="Arial"/>
          <w:bCs/>
          <w:kern w:val="24"/>
          <w:sz w:val="22"/>
          <w:szCs w:val="22"/>
          <w:lang w:val="en-US"/>
        </w:rPr>
      </w:pPr>
      <w:r>
        <w:rPr>
          <w:rFonts w:asciiTheme="minorHAnsi" w:eastAsiaTheme="minorEastAsia" w:hAnsi="Calibri" w:cs="Arial"/>
          <w:bCs/>
          <w:kern w:val="24"/>
          <w:sz w:val="22"/>
          <w:szCs w:val="22"/>
          <w:lang w:val="en-US"/>
        </w:rPr>
        <w:t>&amp;</w:t>
      </w:r>
      <w:r w:rsidRPr="00D666E6">
        <w:rPr>
          <w:rFonts w:asciiTheme="minorHAnsi" w:eastAsiaTheme="minorEastAsia" w:hAnsi="Calibri" w:cs="Arial"/>
          <w:bCs/>
          <w:kern w:val="24"/>
          <w:sz w:val="22"/>
          <w:szCs w:val="22"/>
          <w:lang w:val="en-US"/>
        </w:rPr>
        <w:t xml:space="preserve"> complex disabilities</w:t>
      </w:r>
      <w:r>
        <w:rPr>
          <w:rFonts w:asciiTheme="minorHAnsi" w:eastAsiaTheme="minorEastAsia" w:hAnsi="Calibri" w:cs="Arial"/>
          <w:bCs/>
          <w:kern w:val="24"/>
          <w:sz w:val="22"/>
          <w:szCs w:val="22"/>
          <w:lang w:val="en-US"/>
        </w:rPr>
        <w:t xml:space="preserve"> and</w:t>
      </w:r>
    </w:p>
    <w:p w14:paraId="0B14EDC8" w14:textId="77777777" w:rsidR="00D666E6" w:rsidRPr="00D666E6" w:rsidRDefault="00D666E6" w:rsidP="00D666E6">
      <w:pPr>
        <w:pStyle w:val="NormalWeb"/>
        <w:spacing w:before="0" w:beforeAutospacing="0" w:after="0" w:afterAutospacing="0"/>
        <w:ind w:left="1134" w:hanging="425"/>
        <w:rPr>
          <w:sz w:val="22"/>
          <w:szCs w:val="22"/>
        </w:rPr>
      </w:pPr>
    </w:p>
    <w:p w14:paraId="3CF2C090" w14:textId="77777777" w:rsidR="007E3469" w:rsidRPr="00D666E6" w:rsidRDefault="00D666E6" w:rsidP="00D666E6">
      <w:pPr>
        <w:pStyle w:val="ListParagraph"/>
        <w:numPr>
          <w:ilvl w:val="0"/>
          <w:numId w:val="36"/>
        </w:numPr>
        <w:tabs>
          <w:tab w:val="left" w:pos="-1440"/>
        </w:tabs>
        <w:ind w:left="1134" w:hanging="425"/>
        <w:jc w:val="both"/>
        <w:rPr>
          <w:rFonts w:asciiTheme="minorHAnsi" w:hAnsiTheme="minorHAnsi"/>
          <w:sz w:val="22"/>
          <w:szCs w:val="22"/>
        </w:rPr>
      </w:pPr>
      <w:r w:rsidRPr="00D666E6">
        <w:rPr>
          <w:rFonts w:asciiTheme="minorHAnsi" w:eastAsiaTheme="minorEastAsia" w:hAnsi="Calibri" w:cs="Arial"/>
          <w:bCs/>
          <w:kern w:val="24"/>
          <w:sz w:val="22"/>
          <w:szCs w:val="22"/>
          <w:lang w:val="en-US"/>
        </w:rPr>
        <w:t>Related family support services and</w:t>
      </w:r>
    </w:p>
    <w:p w14:paraId="47D222EA" w14:textId="77777777" w:rsidR="00D666E6" w:rsidRPr="00D666E6" w:rsidRDefault="00D666E6" w:rsidP="00D666E6">
      <w:pPr>
        <w:pStyle w:val="ListParagraph"/>
        <w:tabs>
          <w:tab w:val="left" w:pos="-1440"/>
        </w:tabs>
        <w:ind w:left="1134" w:hanging="425"/>
        <w:jc w:val="both"/>
        <w:rPr>
          <w:rFonts w:asciiTheme="minorHAnsi" w:hAnsiTheme="minorHAnsi"/>
          <w:sz w:val="22"/>
          <w:szCs w:val="22"/>
        </w:rPr>
      </w:pPr>
    </w:p>
    <w:p w14:paraId="6392333D" w14:textId="77777777" w:rsidR="00D666E6" w:rsidRPr="00D666E6" w:rsidRDefault="00D666E6" w:rsidP="00D666E6">
      <w:pPr>
        <w:pStyle w:val="NormalWeb"/>
        <w:numPr>
          <w:ilvl w:val="0"/>
          <w:numId w:val="36"/>
        </w:numPr>
        <w:spacing w:before="0" w:beforeAutospacing="0" w:after="0" w:afterAutospacing="0"/>
        <w:ind w:left="1134" w:hanging="425"/>
        <w:rPr>
          <w:sz w:val="22"/>
          <w:szCs w:val="22"/>
        </w:rPr>
      </w:pPr>
      <w:r w:rsidRPr="00D666E6">
        <w:rPr>
          <w:rFonts w:asciiTheme="minorHAnsi" w:eastAsiaTheme="minorEastAsia" w:hAnsi="Calibri" w:cs="Arial"/>
          <w:bCs/>
          <w:kern w:val="24"/>
          <w:sz w:val="22"/>
          <w:szCs w:val="22"/>
          <w:lang w:val="en-US"/>
        </w:rPr>
        <w:t>A home to our residents where quality of life is paramount</w:t>
      </w:r>
    </w:p>
    <w:p w14:paraId="7AC488E4" w14:textId="77777777" w:rsidR="007E3469" w:rsidRDefault="007E3469" w:rsidP="00EF4B64">
      <w:pPr>
        <w:tabs>
          <w:tab w:val="left" w:pos="-1440"/>
        </w:tabs>
        <w:ind w:left="3600" w:hanging="3600"/>
        <w:rPr>
          <w:rFonts w:asciiTheme="minorHAnsi" w:hAnsiTheme="minorHAnsi"/>
          <w:b/>
        </w:rPr>
      </w:pPr>
    </w:p>
    <w:p w14:paraId="60C49BF2" w14:textId="77777777" w:rsidR="007E3469" w:rsidRDefault="007E3469" w:rsidP="00D666E6">
      <w:pPr>
        <w:tabs>
          <w:tab w:val="left" w:pos="-1440"/>
        </w:tabs>
        <w:rPr>
          <w:rFonts w:asciiTheme="minorHAnsi" w:hAnsiTheme="minorHAnsi"/>
          <w:b/>
        </w:rPr>
      </w:pPr>
    </w:p>
    <w:p w14:paraId="719F7C56" w14:textId="77777777" w:rsidR="00EB168D" w:rsidRPr="00471444" w:rsidRDefault="00471444" w:rsidP="00471444">
      <w:pPr>
        <w:tabs>
          <w:tab w:val="left" w:pos="-1440"/>
        </w:tabs>
        <w:spacing w:line="360" w:lineRule="auto"/>
        <w:ind w:left="3600" w:hanging="3600"/>
        <w:rPr>
          <w:rFonts w:asciiTheme="minorHAnsi" w:hAnsiTheme="minorHAnsi"/>
          <w:b/>
          <w:smallCaps/>
        </w:rPr>
      </w:pPr>
      <w:r>
        <w:rPr>
          <w:rFonts w:asciiTheme="minorHAnsi" w:hAnsiTheme="minorHAnsi"/>
          <w:b/>
        </w:rPr>
        <w:t>V</w:t>
      </w:r>
      <w:r>
        <w:rPr>
          <w:rFonts w:asciiTheme="minorHAnsi" w:hAnsiTheme="minorHAnsi"/>
          <w:b/>
          <w:smallCaps/>
        </w:rPr>
        <w:t>alues</w:t>
      </w:r>
    </w:p>
    <w:p w14:paraId="0E71DEE4" w14:textId="77777777" w:rsidR="00EB168D" w:rsidRPr="00D666E6" w:rsidRDefault="00D666E6" w:rsidP="00D666E6">
      <w:pPr>
        <w:pStyle w:val="ListParagraph"/>
        <w:numPr>
          <w:ilvl w:val="0"/>
          <w:numId w:val="34"/>
        </w:numPr>
        <w:tabs>
          <w:tab w:val="left" w:pos="-1440"/>
        </w:tabs>
        <w:ind w:left="1134" w:hanging="425"/>
        <w:rPr>
          <w:rFonts w:asciiTheme="minorHAnsi" w:hAnsiTheme="minorHAnsi"/>
          <w:sz w:val="22"/>
          <w:szCs w:val="22"/>
        </w:rPr>
      </w:pPr>
      <w:r w:rsidRPr="00D666E6">
        <w:rPr>
          <w:rFonts w:asciiTheme="minorHAnsi" w:hAnsiTheme="minorHAnsi"/>
          <w:sz w:val="22"/>
          <w:szCs w:val="22"/>
        </w:rPr>
        <w:t>Compassion</w:t>
      </w:r>
    </w:p>
    <w:p w14:paraId="418076D1" w14:textId="77777777" w:rsidR="00D666E6" w:rsidRPr="00D666E6" w:rsidRDefault="00D666E6" w:rsidP="00D666E6">
      <w:pPr>
        <w:pStyle w:val="ListParagraph"/>
        <w:numPr>
          <w:ilvl w:val="0"/>
          <w:numId w:val="34"/>
        </w:numPr>
        <w:tabs>
          <w:tab w:val="left" w:pos="-1440"/>
        </w:tabs>
        <w:ind w:left="1134" w:hanging="425"/>
        <w:rPr>
          <w:rFonts w:asciiTheme="minorHAnsi" w:hAnsiTheme="minorHAnsi"/>
          <w:sz w:val="22"/>
          <w:szCs w:val="22"/>
        </w:rPr>
      </w:pPr>
      <w:r w:rsidRPr="00D666E6">
        <w:rPr>
          <w:rFonts w:asciiTheme="minorHAnsi" w:hAnsiTheme="minorHAnsi"/>
          <w:sz w:val="22"/>
          <w:szCs w:val="22"/>
        </w:rPr>
        <w:t>Collaboration</w:t>
      </w:r>
    </w:p>
    <w:p w14:paraId="785B0D49" w14:textId="77777777" w:rsidR="00D666E6" w:rsidRPr="00D666E6" w:rsidRDefault="00D666E6" w:rsidP="00D666E6">
      <w:pPr>
        <w:pStyle w:val="ListParagraph"/>
        <w:numPr>
          <w:ilvl w:val="0"/>
          <w:numId w:val="34"/>
        </w:numPr>
        <w:tabs>
          <w:tab w:val="left" w:pos="-1440"/>
        </w:tabs>
        <w:ind w:left="1134" w:hanging="425"/>
        <w:rPr>
          <w:rFonts w:asciiTheme="minorHAnsi" w:hAnsiTheme="minorHAnsi"/>
          <w:sz w:val="22"/>
          <w:szCs w:val="22"/>
        </w:rPr>
      </w:pPr>
      <w:r w:rsidRPr="00D666E6">
        <w:rPr>
          <w:rFonts w:asciiTheme="minorHAnsi" w:hAnsiTheme="minorHAnsi"/>
          <w:sz w:val="22"/>
          <w:szCs w:val="22"/>
        </w:rPr>
        <w:t>Excellence</w:t>
      </w:r>
    </w:p>
    <w:p w14:paraId="58198FCC" w14:textId="77777777" w:rsidR="00392FBE" w:rsidRDefault="00392FBE" w:rsidP="00EF4B64">
      <w:pPr>
        <w:tabs>
          <w:tab w:val="left" w:pos="-1440"/>
        </w:tabs>
        <w:ind w:left="3600" w:hanging="3600"/>
        <w:rPr>
          <w:rFonts w:asciiTheme="minorHAnsi" w:hAnsiTheme="minorHAnsi"/>
          <w:b/>
        </w:rPr>
      </w:pPr>
    </w:p>
    <w:p w14:paraId="67AE5CB3" w14:textId="77777777" w:rsidR="00392FBE" w:rsidRDefault="00392FBE" w:rsidP="00EF4B64">
      <w:pPr>
        <w:tabs>
          <w:tab w:val="left" w:pos="-1440"/>
        </w:tabs>
        <w:ind w:left="3600" w:hanging="3600"/>
        <w:rPr>
          <w:rFonts w:asciiTheme="minorHAnsi" w:hAnsiTheme="minorHAnsi"/>
          <w:b/>
        </w:rPr>
      </w:pPr>
    </w:p>
    <w:p w14:paraId="272725D5" w14:textId="77777777" w:rsidR="00392FBE" w:rsidRDefault="00392FBE" w:rsidP="00EF4B64">
      <w:pPr>
        <w:tabs>
          <w:tab w:val="left" w:pos="-1440"/>
        </w:tabs>
        <w:ind w:left="3600" w:hanging="3600"/>
        <w:rPr>
          <w:rFonts w:asciiTheme="minorHAnsi" w:hAnsiTheme="minorHAnsi"/>
          <w:b/>
        </w:rPr>
      </w:pPr>
    </w:p>
    <w:p w14:paraId="23E317F3" w14:textId="77777777" w:rsidR="00471444" w:rsidRDefault="00471444" w:rsidP="00D666E6">
      <w:pPr>
        <w:tabs>
          <w:tab w:val="left" w:pos="-1440"/>
        </w:tabs>
        <w:rPr>
          <w:rFonts w:asciiTheme="minorHAnsi" w:hAnsiTheme="minorHAnsi"/>
          <w:b/>
        </w:rPr>
      </w:pPr>
    </w:p>
    <w:p w14:paraId="5A1A8843" w14:textId="77777777" w:rsidR="00471444" w:rsidRDefault="00471444" w:rsidP="00D666E6">
      <w:pPr>
        <w:tabs>
          <w:tab w:val="left" w:pos="-1440"/>
        </w:tabs>
        <w:rPr>
          <w:rFonts w:asciiTheme="minorHAnsi" w:hAnsiTheme="minorHAnsi"/>
          <w:b/>
        </w:rPr>
      </w:pPr>
    </w:p>
    <w:p w14:paraId="46EA5B04" w14:textId="77777777" w:rsidR="00471444" w:rsidRDefault="00471444" w:rsidP="00471444">
      <w:pPr>
        <w:tabs>
          <w:tab w:val="left" w:pos="-1440"/>
        </w:tabs>
        <w:rPr>
          <w:rFonts w:asciiTheme="minorHAnsi" w:hAnsiTheme="minorHAnsi"/>
          <w:b/>
        </w:rPr>
      </w:pPr>
    </w:p>
    <w:p w14:paraId="27B278C7" w14:textId="77777777" w:rsidR="003D7681" w:rsidRDefault="003D7681" w:rsidP="003D7681">
      <w:pPr>
        <w:tabs>
          <w:tab w:val="left" w:pos="-1440"/>
        </w:tabs>
        <w:rPr>
          <w:rFonts w:asciiTheme="minorHAnsi" w:hAnsiTheme="minorHAnsi"/>
          <w:b/>
        </w:rPr>
      </w:pPr>
    </w:p>
    <w:p w14:paraId="04D03959" w14:textId="77777777" w:rsidR="003D7681" w:rsidRDefault="003D7681" w:rsidP="003D7681">
      <w:pPr>
        <w:tabs>
          <w:tab w:val="left" w:pos="-1440"/>
        </w:tabs>
        <w:rPr>
          <w:rFonts w:asciiTheme="minorHAnsi" w:hAnsiTheme="minorHAnsi"/>
          <w:b/>
          <w:sz w:val="10"/>
          <w:szCs w:val="10"/>
        </w:rPr>
      </w:pPr>
    </w:p>
    <w:p w14:paraId="4334B0A5" w14:textId="77777777" w:rsidR="003D7681" w:rsidRPr="003D7681" w:rsidRDefault="003D7681" w:rsidP="003D7681">
      <w:pPr>
        <w:tabs>
          <w:tab w:val="left" w:pos="-1440"/>
        </w:tabs>
        <w:rPr>
          <w:rFonts w:asciiTheme="minorHAnsi" w:hAnsiTheme="minorHAnsi"/>
          <w:b/>
          <w:sz w:val="10"/>
          <w:szCs w:val="10"/>
        </w:rPr>
      </w:pPr>
    </w:p>
    <w:p w14:paraId="57699550" w14:textId="77777777" w:rsidR="00EB168D" w:rsidRPr="00EB168D" w:rsidRDefault="00EB168D" w:rsidP="00392FBE">
      <w:pPr>
        <w:pBdr>
          <w:top w:val="single" w:sz="4" w:space="0" w:color="auto" w:shadow="1"/>
          <w:left w:val="single" w:sz="4" w:space="4" w:color="auto" w:shadow="1"/>
          <w:bottom w:val="single" w:sz="4" w:space="1" w:color="auto" w:shadow="1"/>
          <w:right w:val="single" w:sz="4" w:space="4" w:color="auto" w:shadow="1"/>
        </w:pBdr>
        <w:shd w:val="clear" w:color="auto" w:fill="C0C0C0"/>
        <w:tabs>
          <w:tab w:val="left" w:pos="3555"/>
        </w:tabs>
        <w:overflowPunct/>
        <w:autoSpaceDE/>
        <w:autoSpaceDN/>
        <w:adjustRightInd/>
        <w:jc w:val="center"/>
        <w:textAlignment w:val="auto"/>
        <w:rPr>
          <w:rFonts w:ascii="Calibri" w:hAnsi="Calibri"/>
          <w:b/>
          <w:sz w:val="10"/>
          <w:szCs w:val="10"/>
        </w:rPr>
      </w:pPr>
    </w:p>
    <w:p w14:paraId="08920312" w14:textId="77777777" w:rsidR="00392FBE" w:rsidRDefault="00392FBE" w:rsidP="00392FBE">
      <w:pPr>
        <w:pBdr>
          <w:top w:val="single" w:sz="4" w:space="0" w:color="auto" w:shadow="1"/>
          <w:left w:val="single" w:sz="4" w:space="4" w:color="auto" w:shadow="1"/>
          <w:bottom w:val="single" w:sz="4" w:space="1" w:color="auto" w:shadow="1"/>
          <w:right w:val="single" w:sz="4" w:space="4" w:color="auto" w:shadow="1"/>
        </w:pBdr>
        <w:shd w:val="clear" w:color="auto" w:fill="C0C0C0"/>
        <w:tabs>
          <w:tab w:val="left" w:pos="3555"/>
        </w:tabs>
        <w:overflowPunct/>
        <w:autoSpaceDE/>
        <w:autoSpaceDN/>
        <w:adjustRightInd/>
        <w:jc w:val="center"/>
        <w:textAlignment w:val="auto"/>
        <w:rPr>
          <w:rFonts w:ascii="Calibri" w:hAnsi="Calibri"/>
          <w:b/>
          <w:szCs w:val="24"/>
        </w:rPr>
      </w:pPr>
      <w:r w:rsidRPr="00392FBE">
        <w:rPr>
          <w:rFonts w:ascii="Calibri" w:hAnsi="Calibri"/>
          <w:b/>
          <w:szCs w:val="24"/>
        </w:rPr>
        <w:t>P E R S O N   S P E C I F I C A T I O N</w:t>
      </w:r>
    </w:p>
    <w:p w14:paraId="648C7751" w14:textId="77777777" w:rsidR="00EB168D" w:rsidRPr="00EB168D" w:rsidRDefault="00EB168D" w:rsidP="00392FBE">
      <w:pPr>
        <w:pBdr>
          <w:top w:val="single" w:sz="4" w:space="0" w:color="auto" w:shadow="1"/>
          <w:left w:val="single" w:sz="4" w:space="4" w:color="auto" w:shadow="1"/>
          <w:bottom w:val="single" w:sz="4" w:space="1" w:color="auto" w:shadow="1"/>
          <w:right w:val="single" w:sz="4" w:space="4" w:color="auto" w:shadow="1"/>
        </w:pBdr>
        <w:shd w:val="clear" w:color="auto" w:fill="C0C0C0"/>
        <w:tabs>
          <w:tab w:val="left" w:pos="3555"/>
        </w:tabs>
        <w:overflowPunct/>
        <w:autoSpaceDE/>
        <w:autoSpaceDN/>
        <w:adjustRightInd/>
        <w:jc w:val="center"/>
        <w:textAlignment w:val="auto"/>
        <w:rPr>
          <w:rFonts w:ascii="Calibri" w:hAnsi="Calibri"/>
          <w:b/>
          <w:sz w:val="10"/>
          <w:szCs w:val="10"/>
        </w:rPr>
      </w:pPr>
    </w:p>
    <w:p w14:paraId="7BCA5DF3" w14:textId="77777777" w:rsidR="00D666E6" w:rsidRDefault="00D666E6" w:rsidP="00F83646">
      <w:pPr>
        <w:overflowPunct/>
        <w:autoSpaceDE/>
        <w:autoSpaceDN/>
        <w:adjustRightInd/>
        <w:jc w:val="both"/>
        <w:textAlignment w:val="auto"/>
        <w:rPr>
          <w:rFonts w:ascii="Calibri" w:hAnsi="Calibri"/>
          <w:b/>
          <w:bCs/>
          <w:szCs w:val="24"/>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6867"/>
      </w:tblGrid>
      <w:tr w:rsidR="00D666E6" w:rsidRPr="00D666E6" w14:paraId="4815EACA" w14:textId="77777777" w:rsidTr="00D666E6">
        <w:trPr>
          <w:cantSplit/>
          <w:trHeight w:val="567"/>
          <w:jc w:val="center"/>
        </w:trPr>
        <w:tc>
          <w:tcPr>
            <w:tcW w:w="3121" w:type="dxa"/>
            <w:shd w:val="clear" w:color="auto" w:fill="D9D9D9"/>
            <w:vAlign w:val="center"/>
          </w:tcPr>
          <w:p w14:paraId="1D833954" w14:textId="77777777" w:rsidR="00D666E6" w:rsidRPr="00D666E6" w:rsidRDefault="00D666E6" w:rsidP="00D666E6">
            <w:pPr>
              <w:overflowPunct/>
              <w:autoSpaceDE/>
              <w:autoSpaceDN/>
              <w:adjustRightInd/>
              <w:textAlignment w:val="auto"/>
              <w:rPr>
                <w:rFonts w:ascii="Calibri" w:hAnsi="Calibri" w:cs="Calibri"/>
                <w:b/>
                <w:smallCaps/>
                <w:szCs w:val="24"/>
              </w:rPr>
            </w:pPr>
            <w:r w:rsidRPr="00D666E6">
              <w:rPr>
                <w:rFonts w:ascii="Calibri" w:hAnsi="Calibri" w:cs="Calibri"/>
                <w:b/>
                <w:smallCaps/>
                <w:szCs w:val="24"/>
              </w:rPr>
              <w:t>Job title:</w:t>
            </w:r>
          </w:p>
        </w:tc>
        <w:tc>
          <w:tcPr>
            <w:tcW w:w="6867" w:type="dxa"/>
            <w:shd w:val="clear" w:color="auto" w:fill="auto"/>
            <w:tcMar>
              <w:left w:w="284" w:type="dxa"/>
            </w:tcMar>
            <w:vAlign w:val="center"/>
          </w:tcPr>
          <w:p w14:paraId="4E3AFD58" w14:textId="6355DF71" w:rsidR="00D666E6" w:rsidRPr="00D666E6" w:rsidRDefault="00C36F4C" w:rsidP="00D666E6">
            <w:pPr>
              <w:overflowPunct/>
              <w:autoSpaceDE/>
              <w:autoSpaceDN/>
              <w:adjustRightInd/>
              <w:textAlignment w:val="auto"/>
              <w:rPr>
                <w:rFonts w:ascii="Calibri" w:hAnsi="Calibri" w:cs="Calibri"/>
                <w:smallCaps/>
                <w:szCs w:val="24"/>
              </w:rPr>
            </w:pPr>
            <w:r>
              <w:rPr>
                <w:rFonts w:ascii="Calibri" w:hAnsi="Calibri" w:cs="Calibri"/>
                <w:smallCaps/>
                <w:szCs w:val="24"/>
              </w:rPr>
              <w:t>Finance administrator</w:t>
            </w:r>
            <w:r w:rsidR="00055042">
              <w:rPr>
                <w:rFonts w:ascii="Calibri" w:hAnsi="Calibri" w:cs="Calibri"/>
                <w:smallCaps/>
                <w:szCs w:val="24"/>
              </w:rPr>
              <w:t xml:space="preserve"> (Fixed Term</w:t>
            </w:r>
            <w:r w:rsidR="001D4450">
              <w:rPr>
                <w:rFonts w:ascii="Calibri" w:hAnsi="Calibri" w:cs="Calibri"/>
                <w:smallCaps/>
                <w:szCs w:val="24"/>
              </w:rPr>
              <w:t xml:space="preserve"> – 6 months</w:t>
            </w:r>
            <w:r w:rsidR="00055042">
              <w:rPr>
                <w:rFonts w:ascii="Calibri" w:hAnsi="Calibri" w:cs="Calibri"/>
                <w:smallCaps/>
                <w:szCs w:val="24"/>
              </w:rPr>
              <w:t>)</w:t>
            </w:r>
          </w:p>
        </w:tc>
      </w:tr>
      <w:tr w:rsidR="00D666E6" w:rsidRPr="00D666E6" w14:paraId="3F55C21A" w14:textId="77777777" w:rsidTr="00D666E6">
        <w:trPr>
          <w:cantSplit/>
          <w:trHeight w:hRule="exact" w:val="57"/>
          <w:jc w:val="center"/>
        </w:trPr>
        <w:tc>
          <w:tcPr>
            <w:tcW w:w="9988" w:type="dxa"/>
            <w:gridSpan w:val="2"/>
            <w:tcBorders>
              <w:left w:val="nil"/>
              <w:right w:val="nil"/>
            </w:tcBorders>
            <w:shd w:val="clear" w:color="auto" w:fill="auto"/>
            <w:vAlign w:val="center"/>
          </w:tcPr>
          <w:p w14:paraId="0BDD2EB6" w14:textId="77777777" w:rsidR="00D666E6" w:rsidRPr="00D666E6" w:rsidRDefault="00D666E6" w:rsidP="00D666E6">
            <w:pPr>
              <w:overflowPunct/>
              <w:autoSpaceDE/>
              <w:autoSpaceDN/>
              <w:adjustRightInd/>
              <w:textAlignment w:val="auto"/>
              <w:rPr>
                <w:rFonts w:ascii="Calibri" w:hAnsi="Calibri" w:cs="Calibri"/>
                <w:smallCaps/>
                <w:szCs w:val="24"/>
              </w:rPr>
            </w:pPr>
          </w:p>
        </w:tc>
      </w:tr>
      <w:tr w:rsidR="00D666E6" w:rsidRPr="00D666E6" w14:paraId="0CF1CBA8" w14:textId="77777777" w:rsidTr="00D666E6">
        <w:trPr>
          <w:cantSplit/>
          <w:trHeight w:val="851"/>
          <w:jc w:val="center"/>
        </w:trPr>
        <w:tc>
          <w:tcPr>
            <w:tcW w:w="3121" w:type="dxa"/>
            <w:shd w:val="clear" w:color="auto" w:fill="D9D9D9"/>
            <w:vAlign w:val="center"/>
          </w:tcPr>
          <w:p w14:paraId="58042BF2" w14:textId="77777777" w:rsidR="00D666E6" w:rsidRPr="00D666E6" w:rsidRDefault="00D666E6" w:rsidP="00D666E6">
            <w:pPr>
              <w:overflowPunct/>
              <w:autoSpaceDE/>
              <w:autoSpaceDN/>
              <w:adjustRightInd/>
              <w:textAlignment w:val="auto"/>
              <w:rPr>
                <w:rFonts w:ascii="Calibri" w:hAnsi="Calibri" w:cs="Calibri"/>
                <w:b/>
                <w:smallCaps/>
                <w:szCs w:val="24"/>
              </w:rPr>
            </w:pPr>
            <w:r w:rsidRPr="00D666E6">
              <w:rPr>
                <w:rFonts w:ascii="Calibri" w:hAnsi="Calibri" w:cs="Calibri"/>
                <w:b/>
                <w:smallCaps/>
                <w:szCs w:val="24"/>
              </w:rPr>
              <w:t>Grade:</w:t>
            </w:r>
          </w:p>
        </w:tc>
        <w:tc>
          <w:tcPr>
            <w:tcW w:w="6867" w:type="dxa"/>
            <w:shd w:val="clear" w:color="auto" w:fill="auto"/>
            <w:tcMar>
              <w:left w:w="284" w:type="dxa"/>
            </w:tcMar>
            <w:vAlign w:val="center"/>
          </w:tcPr>
          <w:p w14:paraId="3316CE36" w14:textId="70108F93" w:rsidR="00D666E6" w:rsidRPr="00D666E6" w:rsidRDefault="00C36F4C" w:rsidP="00D666E6">
            <w:pPr>
              <w:overflowPunct/>
              <w:autoSpaceDE/>
              <w:autoSpaceDN/>
              <w:adjustRightInd/>
              <w:textAlignment w:val="auto"/>
              <w:rPr>
                <w:rFonts w:ascii="Calibri" w:hAnsi="Calibri" w:cs="Calibri"/>
                <w:smallCaps/>
                <w:szCs w:val="24"/>
              </w:rPr>
            </w:pPr>
            <w:r>
              <w:rPr>
                <w:rFonts w:ascii="Calibri" w:hAnsi="Calibri" w:cs="Calibri"/>
                <w:smallCaps/>
                <w:szCs w:val="24"/>
              </w:rPr>
              <w:t>v</w:t>
            </w:r>
          </w:p>
        </w:tc>
      </w:tr>
      <w:tr w:rsidR="00D666E6" w:rsidRPr="00D666E6" w14:paraId="389DB29D" w14:textId="77777777" w:rsidTr="00D666E6">
        <w:trPr>
          <w:cantSplit/>
          <w:trHeight w:hRule="exact" w:val="57"/>
          <w:jc w:val="center"/>
        </w:trPr>
        <w:tc>
          <w:tcPr>
            <w:tcW w:w="9988" w:type="dxa"/>
            <w:gridSpan w:val="2"/>
            <w:tcBorders>
              <w:left w:val="nil"/>
              <w:right w:val="nil"/>
            </w:tcBorders>
            <w:shd w:val="clear" w:color="auto" w:fill="auto"/>
            <w:vAlign w:val="center"/>
          </w:tcPr>
          <w:p w14:paraId="331E9DEF" w14:textId="77777777" w:rsidR="00D666E6" w:rsidRPr="00D666E6" w:rsidRDefault="00D666E6" w:rsidP="00D666E6">
            <w:pPr>
              <w:overflowPunct/>
              <w:autoSpaceDE/>
              <w:autoSpaceDN/>
              <w:adjustRightInd/>
              <w:textAlignment w:val="auto"/>
              <w:rPr>
                <w:rFonts w:ascii="Calibri" w:hAnsi="Calibri" w:cs="Calibri"/>
                <w:smallCaps/>
                <w:szCs w:val="24"/>
              </w:rPr>
            </w:pPr>
          </w:p>
        </w:tc>
      </w:tr>
      <w:tr w:rsidR="00D666E6" w:rsidRPr="00D666E6" w14:paraId="04902B16" w14:textId="77777777" w:rsidTr="00D666E6">
        <w:trPr>
          <w:cantSplit/>
          <w:trHeight w:val="567"/>
          <w:jc w:val="center"/>
        </w:trPr>
        <w:tc>
          <w:tcPr>
            <w:tcW w:w="3121" w:type="dxa"/>
            <w:shd w:val="clear" w:color="auto" w:fill="D9D9D9"/>
            <w:vAlign w:val="center"/>
          </w:tcPr>
          <w:p w14:paraId="14DA143E" w14:textId="77777777" w:rsidR="00D666E6" w:rsidRPr="00D666E6" w:rsidRDefault="00D666E6" w:rsidP="00D666E6">
            <w:pPr>
              <w:overflowPunct/>
              <w:autoSpaceDE/>
              <w:autoSpaceDN/>
              <w:adjustRightInd/>
              <w:textAlignment w:val="auto"/>
              <w:rPr>
                <w:rFonts w:ascii="Calibri" w:hAnsi="Calibri" w:cs="Calibri"/>
                <w:b/>
                <w:smallCaps/>
                <w:szCs w:val="24"/>
              </w:rPr>
            </w:pPr>
            <w:r w:rsidRPr="00D666E6">
              <w:rPr>
                <w:rFonts w:ascii="Calibri" w:hAnsi="Calibri" w:cs="Calibri"/>
                <w:b/>
                <w:smallCaps/>
                <w:szCs w:val="24"/>
              </w:rPr>
              <w:t>Department:</w:t>
            </w:r>
          </w:p>
        </w:tc>
        <w:tc>
          <w:tcPr>
            <w:tcW w:w="6867" w:type="dxa"/>
            <w:shd w:val="clear" w:color="auto" w:fill="auto"/>
            <w:tcMar>
              <w:left w:w="284" w:type="dxa"/>
            </w:tcMar>
            <w:vAlign w:val="center"/>
          </w:tcPr>
          <w:p w14:paraId="0D4754E2" w14:textId="71371C79" w:rsidR="00D666E6" w:rsidRPr="00D666E6" w:rsidRDefault="00C36F4C" w:rsidP="00D666E6">
            <w:pPr>
              <w:overflowPunct/>
              <w:autoSpaceDE/>
              <w:autoSpaceDN/>
              <w:adjustRightInd/>
              <w:textAlignment w:val="auto"/>
              <w:rPr>
                <w:rFonts w:ascii="Calibri" w:hAnsi="Calibri" w:cs="Calibri"/>
                <w:smallCaps/>
                <w:szCs w:val="24"/>
              </w:rPr>
            </w:pPr>
            <w:r>
              <w:rPr>
                <w:rFonts w:ascii="Calibri" w:hAnsi="Calibri" w:cs="Calibri"/>
                <w:smallCaps/>
                <w:szCs w:val="24"/>
              </w:rPr>
              <w:t>finance</w:t>
            </w:r>
          </w:p>
        </w:tc>
      </w:tr>
      <w:tr w:rsidR="00D666E6" w:rsidRPr="00D666E6" w14:paraId="694078B2" w14:textId="77777777" w:rsidTr="00D666E6">
        <w:trPr>
          <w:cantSplit/>
          <w:trHeight w:hRule="exact" w:val="57"/>
          <w:jc w:val="center"/>
        </w:trPr>
        <w:tc>
          <w:tcPr>
            <w:tcW w:w="9988" w:type="dxa"/>
            <w:gridSpan w:val="2"/>
            <w:tcBorders>
              <w:left w:val="nil"/>
              <w:right w:val="nil"/>
            </w:tcBorders>
            <w:shd w:val="clear" w:color="auto" w:fill="auto"/>
            <w:vAlign w:val="center"/>
          </w:tcPr>
          <w:p w14:paraId="29D19B53" w14:textId="77777777" w:rsidR="00D666E6" w:rsidRPr="00D666E6" w:rsidRDefault="00D666E6" w:rsidP="00D666E6">
            <w:pPr>
              <w:overflowPunct/>
              <w:autoSpaceDE/>
              <w:autoSpaceDN/>
              <w:adjustRightInd/>
              <w:textAlignment w:val="auto"/>
              <w:rPr>
                <w:rFonts w:ascii="Calibri" w:hAnsi="Calibri" w:cs="Calibri"/>
                <w:smallCaps/>
                <w:szCs w:val="24"/>
              </w:rPr>
            </w:pPr>
          </w:p>
        </w:tc>
      </w:tr>
      <w:tr w:rsidR="00D666E6" w:rsidRPr="00D666E6" w14:paraId="4FD5A12B" w14:textId="77777777" w:rsidTr="00D666E6">
        <w:trPr>
          <w:cantSplit/>
          <w:trHeight w:val="851"/>
          <w:jc w:val="center"/>
        </w:trPr>
        <w:tc>
          <w:tcPr>
            <w:tcW w:w="3121" w:type="dxa"/>
            <w:shd w:val="clear" w:color="auto" w:fill="D9D9D9"/>
            <w:vAlign w:val="center"/>
          </w:tcPr>
          <w:p w14:paraId="696331AF" w14:textId="77777777" w:rsidR="00D666E6" w:rsidRPr="00D666E6" w:rsidRDefault="00D666E6" w:rsidP="00D666E6">
            <w:pPr>
              <w:overflowPunct/>
              <w:autoSpaceDE/>
              <w:autoSpaceDN/>
              <w:adjustRightInd/>
              <w:textAlignment w:val="auto"/>
              <w:rPr>
                <w:rFonts w:ascii="Calibri" w:hAnsi="Calibri" w:cs="Calibri"/>
                <w:b/>
                <w:smallCaps/>
                <w:szCs w:val="24"/>
              </w:rPr>
            </w:pPr>
            <w:r w:rsidRPr="00D666E6">
              <w:rPr>
                <w:rFonts w:ascii="Calibri" w:hAnsi="Calibri" w:cs="Calibri"/>
                <w:b/>
                <w:smallCaps/>
                <w:szCs w:val="24"/>
              </w:rPr>
              <w:t>Report to:</w:t>
            </w:r>
          </w:p>
        </w:tc>
        <w:tc>
          <w:tcPr>
            <w:tcW w:w="6867" w:type="dxa"/>
            <w:shd w:val="clear" w:color="auto" w:fill="auto"/>
            <w:tcMar>
              <w:left w:w="284" w:type="dxa"/>
            </w:tcMar>
            <w:vAlign w:val="center"/>
          </w:tcPr>
          <w:p w14:paraId="1D75EB6E" w14:textId="3CD498EA" w:rsidR="00D666E6" w:rsidRPr="00D666E6" w:rsidRDefault="00AB1324" w:rsidP="00D666E6">
            <w:pPr>
              <w:overflowPunct/>
              <w:autoSpaceDE/>
              <w:autoSpaceDN/>
              <w:adjustRightInd/>
              <w:textAlignment w:val="auto"/>
              <w:rPr>
                <w:rFonts w:ascii="Calibri" w:hAnsi="Calibri" w:cs="Calibri"/>
                <w:smallCaps/>
                <w:szCs w:val="24"/>
              </w:rPr>
            </w:pPr>
            <w:r>
              <w:rPr>
                <w:rFonts w:ascii="Calibri" w:hAnsi="Calibri" w:cs="Calibri"/>
                <w:smallCaps/>
                <w:szCs w:val="24"/>
              </w:rPr>
              <w:t>finance manager</w:t>
            </w:r>
          </w:p>
        </w:tc>
      </w:tr>
    </w:tbl>
    <w:p w14:paraId="5194D007" w14:textId="77777777" w:rsidR="00D666E6" w:rsidRPr="00D666E6" w:rsidRDefault="00D666E6" w:rsidP="00D666E6">
      <w:pPr>
        <w:overflowPunct/>
        <w:autoSpaceDE/>
        <w:autoSpaceDN/>
        <w:adjustRightInd/>
        <w:textAlignment w:val="auto"/>
        <w:rPr>
          <w:sz w:val="20"/>
        </w:rPr>
      </w:pPr>
    </w:p>
    <w:p w14:paraId="54FD7B7A" w14:textId="77777777" w:rsidR="00392FBE" w:rsidRPr="00F83646" w:rsidRDefault="00392FBE" w:rsidP="00F83646">
      <w:pPr>
        <w:overflowPunct/>
        <w:autoSpaceDE/>
        <w:autoSpaceDN/>
        <w:adjustRightInd/>
        <w:jc w:val="both"/>
        <w:textAlignment w:val="auto"/>
        <w:rPr>
          <w:rFonts w:ascii="Calibri" w:hAnsi="Calibri"/>
          <w:bCs/>
          <w:smallCaps/>
          <w:szCs w:val="24"/>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4837"/>
        <w:gridCol w:w="3156"/>
      </w:tblGrid>
      <w:tr w:rsidR="00392FBE" w:rsidRPr="00392FBE" w14:paraId="18A0C618" w14:textId="77777777" w:rsidTr="00F83646">
        <w:trPr>
          <w:trHeight w:val="358"/>
        </w:trPr>
        <w:tc>
          <w:tcPr>
            <w:tcW w:w="2088" w:type="dxa"/>
            <w:shd w:val="clear" w:color="auto" w:fill="CCCCCC"/>
          </w:tcPr>
          <w:p w14:paraId="1B76D67B" w14:textId="77777777" w:rsidR="00EB168D" w:rsidRPr="00EB168D" w:rsidRDefault="00EB168D" w:rsidP="00EB168D">
            <w:pPr>
              <w:overflowPunct/>
              <w:autoSpaceDE/>
              <w:autoSpaceDN/>
              <w:adjustRightInd/>
              <w:jc w:val="both"/>
              <w:textAlignment w:val="auto"/>
              <w:rPr>
                <w:rFonts w:ascii="Calibri" w:hAnsi="Calibri"/>
                <w:b/>
                <w:smallCaps/>
                <w:sz w:val="10"/>
                <w:szCs w:val="10"/>
              </w:rPr>
            </w:pPr>
          </w:p>
          <w:p w14:paraId="390EFA63" w14:textId="77777777" w:rsidR="00EB168D" w:rsidRPr="00EB168D" w:rsidRDefault="00D666E6" w:rsidP="00EB168D">
            <w:pPr>
              <w:overflowPunct/>
              <w:autoSpaceDE/>
              <w:autoSpaceDN/>
              <w:adjustRightInd/>
              <w:jc w:val="both"/>
              <w:textAlignment w:val="auto"/>
              <w:rPr>
                <w:rFonts w:ascii="Calibri" w:hAnsi="Calibri"/>
                <w:b/>
                <w:smallCaps/>
                <w:szCs w:val="24"/>
              </w:rPr>
            </w:pPr>
            <w:r>
              <w:rPr>
                <w:rFonts w:ascii="Calibri" w:hAnsi="Calibri" w:cs="Calibri"/>
                <w:b/>
                <w:smallCaps/>
                <w:szCs w:val="24"/>
              </w:rPr>
              <w:t>Factor</w:t>
            </w:r>
          </w:p>
        </w:tc>
        <w:tc>
          <w:tcPr>
            <w:tcW w:w="4837" w:type="dxa"/>
            <w:shd w:val="clear" w:color="auto" w:fill="CCCCCC"/>
          </w:tcPr>
          <w:p w14:paraId="0EA8694E" w14:textId="77777777" w:rsidR="00EB168D" w:rsidRPr="00EB168D" w:rsidRDefault="00EB168D" w:rsidP="00EB168D">
            <w:pPr>
              <w:overflowPunct/>
              <w:autoSpaceDE/>
              <w:autoSpaceDN/>
              <w:adjustRightInd/>
              <w:jc w:val="both"/>
              <w:textAlignment w:val="auto"/>
              <w:rPr>
                <w:rFonts w:ascii="Calibri" w:hAnsi="Calibri"/>
                <w:b/>
                <w:smallCaps/>
                <w:sz w:val="10"/>
                <w:szCs w:val="10"/>
              </w:rPr>
            </w:pPr>
          </w:p>
          <w:p w14:paraId="6DDC97CB" w14:textId="77777777" w:rsidR="00392FBE" w:rsidRDefault="00D666E6" w:rsidP="00EB168D">
            <w:pPr>
              <w:overflowPunct/>
              <w:autoSpaceDE/>
              <w:autoSpaceDN/>
              <w:adjustRightInd/>
              <w:jc w:val="both"/>
              <w:textAlignment w:val="auto"/>
              <w:rPr>
                <w:rFonts w:ascii="Calibri" w:hAnsi="Calibri"/>
                <w:b/>
                <w:smallCaps/>
                <w:szCs w:val="24"/>
              </w:rPr>
            </w:pPr>
            <w:r>
              <w:rPr>
                <w:rFonts w:ascii="Calibri" w:hAnsi="Calibri" w:cs="Calibri"/>
                <w:b/>
                <w:smallCaps/>
                <w:szCs w:val="24"/>
              </w:rPr>
              <w:t>Essential</w:t>
            </w:r>
          </w:p>
          <w:p w14:paraId="42B84B5F" w14:textId="77777777" w:rsidR="00EB168D" w:rsidRPr="00EB168D" w:rsidRDefault="00EB168D" w:rsidP="00EB168D">
            <w:pPr>
              <w:overflowPunct/>
              <w:autoSpaceDE/>
              <w:autoSpaceDN/>
              <w:adjustRightInd/>
              <w:jc w:val="both"/>
              <w:textAlignment w:val="auto"/>
              <w:rPr>
                <w:rFonts w:ascii="Calibri" w:hAnsi="Calibri"/>
                <w:b/>
                <w:smallCaps/>
                <w:sz w:val="10"/>
                <w:szCs w:val="10"/>
              </w:rPr>
            </w:pPr>
          </w:p>
        </w:tc>
        <w:tc>
          <w:tcPr>
            <w:tcW w:w="3156" w:type="dxa"/>
            <w:shd w:val="clear" w:color="auto" w:fill="CCCCCC"/>
          </w:tcPr>
          <w:p w14:paraId="33304278" w14:textId="77777777" w:rsidR="00EB168D" w:rsidRPr="00EB168D" w:rsidRDefault="00EB168D" w:rsidP="00EB168D">
            <w:pPr>
              <w:overflowPunct/>
              <w:autoSpaceDE/>
              <w:autoSpaceDN/>
              <w:adjustRightInd/>
              <w:jc w:val="both"/>
              <w:textAlignment w:val="auto"/>
              <w:rPr>
                <w:rFonts w:ascii="Calibri" w:hAnsi="Calibri"/>
                <w:b/>
                <w:smallCaps/>
                <w:sz w:val="10"/>
                <w:szCs w:val="10"/>
              </w:rPr>
            </w:pPr>
          </w:p>
          <w:p w14:paraId="5D72CFF5" w14:textId="77777777" w:rsidR="00392FBE" w:rsidRPr="00392FBE" w:rsidRDefault="00D666E6" w:rsidP="00EB168D">
            <w:pPr>
              <w:overflowPunct/>
              <w:autoSpaceDE/>
              <w:autoSpaceDN/>
              <w:adjustRightInd/>
              <w:jc w:val="both"/>
              <w:textAlignment w:val="auto"/>
              <w:rPr>
                <w:rFonts w:ascii="Calibri" w:hAnsi="Calibri"/>
                <w:b/>
                <w:smallCaps/>
                <w:szCs w:val="24"/>
              </w:rPr>
            </w:pPr>
            <w:r>
              <w:rPr>
                <w:rFonts w:ascii="Calibri" w:hAnsi="Calibri" w:cs="Calibri"/>
                <w:b/>
                <w:smallCaps/>
                <w:szCs w:val="24"/>
              </w:rPr>
              <w:t>Desirable</w:t>
            </w:r>
          </w:p>
        </w:tc>
      </w:tr>
      <w:tr w:rsidR="00392FBE" w:rsidRPr="00392FBE" w14:paraId="4756610E" w14:textId="77777777" w:rsidTr="00F83646">
        <w:tc>
          <w:tcPr>
            <w:tcW w:w="2088" w:type="dxa"/>
          </w:tcPr>
          <w:p w14:paraId="6ADC4342" w14:textId="77777777" w:rsidR="00392FBE" w:rsidRPr="00392FBE" w:rsidRDefault="00392FBE" w:rsidP="00392FBE">
            <w:pPr>
              <w:overflowPunct/>
              <w:autoSpaceDE/>
              <w:autoSpaceDN/>
              <w:adjustRightInd/>
              <w:textAlignment w:val="auto"/>
              <w:rPr>
                <w:rFonts w:ascii="Calibri" w:hAnsi="Calibri"/>
                <w:b/>
                <w:smallCaps/>
                <w:sz w:val="22"/>
                <w:szCs w:val="22"/>
              </w:rPr>
            </w:pPr>
            <w:r w:rsidRPr="00392FBE">
              <w:rPr>
                <w:rFonts w:ascii="Calibri" w:hAnsi="Calibri"/>
                <w:b/>
                <w:smallCaps/>
                <w:sz w:val="22"/>
                <w:szCs w:val="22"/>
              </w:rPr>
              <w:t xml:space="preserve">Education &amp; </w:t>
            </w:r>
            <w:r>
              <w:rPr>
                <w:rFonts w:ascii="Calibri" w:hAnsi="Calibri"/>
                <w:b/>
                <w:smallCaps/>
                <w:sz w:val="22"/>
                <w:szCs w:val="22"/>
              </w:rPr>
              <w:t>Experience</w:t>
            </w:r>
          </w:p>
          <w:p w14:paraId="1F0D3231" w14:textId="77777777" w:rsidR="00392FBE" w:rsidRPr="00392FBE" w:rsidRDefault="00392FBE" w:rsidP="00392FBE">
            <w:pPr>
              <w:overflowPunct/>
              <w:autoSpaceDE/>
              <w:autoSpaceDN/>
              <w:adjustRightInd/>
              <w:textAlignment w:val="auto"/>
              <w:rPr>
                <w:rFonts w:ascii="Calibri" w:hAnsi="Calibri"/>
                <w:b/>
                <w:smallCaps/>
                <w:sz w:val="22"/>
                <w:szCs w:val="22"/>
              </w:rPr>
            </w:pPr>
          </w:p>
          <w:p w14:paraId="584B34FA" w14:textId="77777777" w:rsidR="00392FBE" w:rsidRPr="00392FBE" w:rsidRDefault="00392FBE" w:rsidP="00392FBE">
            <w:pPr>
              <w:overflowPunct/>
              <w:autoSpaceDE/>
              <w:autoSpaceDN/>
              <w:adjustRightInd/>
              <w:textAlignment w:val="auto"/>
              <w:rPr>
                <w:rFonts w:ascii="Calibri" w:hAnsi="Calibri"/>
                <w:b/>
                <w:smallCaps/>
                <w:sz w:val="22"/>
                <w:szCs w:val="22"/>
              </w:rPr>
            </w:pPr>
          </w:p>
        </w:tc>
        <w:tc>
          <w:tcPr>
            <w:tcW w:w="4837" w:type="dxa"/>
          </w:tcPr>
          <w:p w14:paraId="583C36FB" w14:textId="77777777" w:rsidR="00392FBE" w:rsidRPr="00540874" w:rsidRDefault="00392FBE" w:rsidP="00392FBE">
            <w:pPr>
              <w:spacing w:line="120" w:lineRule="exact"/>
              <w:jc w:val="both"/>
              <w:rPr>
                <w:rFonts w:asciiTheme="minorHAnsi" w:hAnsiTheme="minorHAnsi" w:cstheme="minorHAnsi"/>
                <w:sz w:val="22"/>
                <w:szCs w:val="22"/>
              </w:rPr>
            </w:pPr>
          </w:p>
          <w:p w14:paraId="3E8C1965" w14:textId="77777777" w:rsidR="003B3CE5" w:rsidRPr="00540874" w:rsidRDefault="003B3CE5" w:rsidP="00540874">
            <w:pPr>
              <w:pStyle w:val="BodyTextIndent2"/>
              <w:numPr>
                <w:ilvl w:val="0"/>
                <w:numId w:val="25"/>
              </w:numPr>
              <w:overflowPunct/>
              <w:autoSpaceDE/>
              <w:autoSpaceDN/>
              <w:adjustRightInd/>
              <w:spacing w:after="0" w:line="240" w:lineRule="auto"/>
              <w:textAlignment w:val="auto"/>
              <w:rPr>
                <w:rFonts w:asciiTheme="minorHAnsi" w:hAnsiTheme="minorHAnsi" w:cstheme="minorHAnsi"/>
                <w:sz w:val="22"/>
                <w:szCs w:val="22"/>
              </w:rPr>
            </w:pPr>
            <w:r w:rsidRPr="00540874">
              <w:rPr>
                <w:rFonts w:asciiTheme="minorHAnsi" w:hAnsiTheme="minorHAnsi" w:cstheme="minorHAnsi"/>
                <w:sz w:val="22"/>
                <w:szCs w:val="22"/>
              </w:rPr>
              <w:t>A comprehensive secondary school education (leaving certificate or equivalent).</w:t>
            </w:r>
          </w:p>
          <w:p w14:paraId="299090D3" w14:textId="3C6BBE7B" w:rsidR="003B3CE5" w:rsidRPr="00540874" w:rsidRDefault="003B3CE5" w:rsidP="00540874">
            <w:pPr>
              <w:pStyle w:val="BodyTextIndent2"/>
              <w:numPr>
                <w:ilvl w:val="0"/>
                <w:numId w:val="25"/>
              </w:numPr>
              <w:overflowPunct/>
              <w:autoSpaceDE/>
              <w:autoSpaceDN/>
              <w:adjustRightInd/>
              <w:spacing w:after="0" w:line="240" w:lineRule="auto"/>
              <w:textAlignment w:val="auto"/>
              <w:rPr>
                <w:rFonts w:asciiTheme="minorHAnsi" w:hAnsiTheme="minorHAnsi" w:cstheme="minorHAnsi"/>
                <w:sz w:val="22"/>
                <w:szCs w:val="22"/>
              </w:rPr>
            </w:pPr>
            <w:r w:rsidRPr="00540874">
              <w:rPr>
                <w:rFonts w:asciiTheme="minorHAnsi" w:hAnsiTheme="minorHAnsi" w:cstheme="minorHAnsi"/>
                <w:sz w:val="22"/>
                <w:szCs w:val="22"/>
              </w:rPr>
              <w:t xml:space="preserve">Minimum of 3 years’ </w:t>
            </w:r>
            <w:r w:rsidR="004264D1">
              <w:rPr>
                <w:rFonts w:asciiTheme="minorHAnsi" w:hAnsiTheme="minorHAnsi" w:cstheme="minorHAnsi"/>
                <w:sz w:val="22"/>
                <w:szCs w:val="22"/>
              </w:rPr>
              <w:t xml:space="preserve">accounts payable </w:t>
            </w:r>
            <w:r w:rsidRPr="00540874">
              <w:rPr>
                <w:rFonts w:asciiTheme="minorHAnsi" w:hAnsiTheme="minorHAnsi" w:cstheme="minorHAnsi"/>
                <w:sz w:val="22"/>
                <w:szCs w:val="22"/>
              </w:rPr>
              <w:t xml:space="preserve">experience </w:t>
            </w:r>
          </w:p>
          <w:p w14:paraId="01987D2E" w14:textId="77777777" w:rsidR="00392FBE" w:rsidRPr="000603C9" w:rsidRDefault="00392FBE" w:rsidP="00540874">
            <w:pPr>
              <w:shd w:val="clear" w:color="auto" w:fill="FFFFFF"/>
              <w:overflowPunct/>
              <w:autoSpaceDE/>
              <w:autoSpaceDN/>
              <w:adjustRightInd/>
              <w:spacing w:line="336" w:lineRule="atLeast"/>
              <w:ind w:left="720"/>
              <w:textAlignment w:val="auto"/>
              <w:rPr>
                <w:rFonts w:asciiTheme="minorHAnsi" w:hAnsiTheme="minorHAnsi"/>
                <w:color w:val="000000" w:themeColor="text1"/>
                <w:sz w:val="22"/>
                <w:szCs w:val="22"/>
                <w:lang w:eastAsia="en-IE"/>
              </w:rPr>
            </w:pPr>
          </w:p>
          <w:p w14:paraId="4680113F" w14:textId="77777777" w:rsidR="00B751DF" w:rsidRPr="00F83646" w:rsidRDefault="00B751DF" w:rsidP="00540874">
            <w:pPr>
              <w:shd w:val="clear" w:color="auto" w:fill="FFFFFF"/>
              <w:overflowPunct/>
              <w:autoSpaceDE/>
              <w:autoSpaceDN/>
              <w:adjustRightInd/>
              <w:spacing w:line="336" w:lineRule="atLeast"/>
              <w:textAlignment w:val="auto"/>
              <w:rPr>
                <w:rFonts w:asciiTheme="minorHAnsi" w:hAnsiTheme="minorHAnsi"/>
                <w:color w:val="000000" w:themeColor="text1"/>
                <w:sz w:val="12"/>
                <w:szCs w:val="12"/>
                <w:lang w:eastAsia="en-IE"/>
              </w:rPr>
            </w:pPr>
          </w:p>
        </w:tc>
        <w:tc>
          <w:tcPr>
            <w:tcW w:w="3156" w:type="dxa"/>
          </w:tcPr>
          <w:p w14:paraId="3A227DCC" w14:textId="66764C8B" w:rsidR="00392FBE" w:rsidRDefault="00F86B32" w:rsidP="00540874">
            <w:pPr>
              <w:numPr>
                <w:ilvl w:val="0"/>
                <w:numId w:val="25"/>
              </w:numPr>
              <w:shd w:val="clear" w:color="auto" w:fill="FFFFFF"/>
              <w:overflowPunct/>
              <w:autoSpaceDE/>
              <w:autoSpaceDN/>
              <w:adjustRightInd/>
              <w:ind w:left="473"/>
              <w:textAlignment w:val="auto"/>
              <w:rPr>
                <w:rFonts w:asciiTheme="minorHAnsi" w:hAnsiTheme="minorHAnsi"/>
                <w:color w:val="000000" w:themeColor="text1"/>
                <w:sz w:val="22"/>
                <w:szCs w:val="22"/>
                <w:lang w:eastAsia="en-IE"/>
              </w:rPr>
            </w:pPr>
            <w:r>
              <w:rPr>
                <w:rFonts w:asciiTheme="minorHAnsi" w:hAnsiTheme="minorHAnsi"/>
                <w:color w:val="000000" w:themeColor="text1"/>
                <w:sz w:val="22"/>
                <w:szCs w:val="22"/>
                <w:lang w:eastAsia="en-IE"/>
              </w:rPr>
              <w:t xml:space="preserve">Accounts Technician qualification </w:t>
            </w:r>
          </w:p>
          <w:p w14:paraId="7CF3604D" w14:textId="5E9985BB" w:rsidR="00392FBE" w:rsidRDefault="00F86B32" w:rsidP="00540874">
            <w:pPr>
              <w:numPr>
                <w:ilvl w:val="0"/>
                <w:numId w:val="25"/>
              </w:numPr>
              <w:shd w:val="clear" w:color="auto" w:fill="FFFFFF"/>
              <w:overflowPunct/>
              <w:autoSpaceDE/>
              <w:autoSpaceDN/>
              <w:adjustRightInd/>
              <w:ind w:left="473"/>
              <w:textAlignment w:val="auto"/>
              <w:rPr>
                <w:rFonts w:asciiTheme="minorHAnsi" w:hAnsiTheme="minorHAnsi"/>
                <w:color w:val="000000" w:themeColor="text1"/>
                <w:sz w:val="22"/>
                <w:szCs w:val="22"/>
                <w:lang w:eastAsia="en-IE"/>
              </w:rPr>
            </w:pPr>
            <w:r>
              <w:rPr>
                <w:rFonts w:asciiTheme="minorHAnsi" w:hAnsiTheme="minorHAnsi"/>
                <w:color w:val="000000" w:themeColor="text1"/>
                <w:sz w:val="22"/>
                <w:szCs w:val="22"/>
                <w:lang w:eastAsia="en-IE"/>
              </w:rPr>
              <w:t>Working knowledge of Exchequer</w:t>
            </w:r>
            <w:r w:rsidR="00E8749A">
              <w:rPr>
                <w:rFonts w:asciiTheme="minorHAnsi" w:hAnsiTheme="minorHAnsi"/>
                <w:color w:val="000000" w:themeColor="text1"/>
                <w:sz w:val="22"/>
                <w:szCs w:val="22"/>
                <w:lang w:eastAsia="en-IE"/>
              </w:rPr>
              <w:t xml:space="preserve"> and </w:t>
            </w:r>
            <w:proofErr w:type="spellStart"/>
            <w:r w:rsidR="00E8749A">
              <w:rPr>
                <w:rFonts w:asciiTheme="minorHAnsi" w:hAnsiTheme="minorHAnsi"/>
                <w:color w:val="000000" w:themeColor="text1"/>
                <w:sz w:val="22"/>
                <w:szCs w:val="22"/>
                <w:lang w:eastAsia="en-IE"/>
              </w:rPr>
              <w:t>Megapay</w:t>
            </w:r>
            <w:proofErr w:type="spellEnd"/>
          </w:p>
          <w:p w14:paraId="5840C1C4" w14:textId="602698E6" w:rsidR="00F86B32" w:rsidRPr="00380BB4" w:rsidRDefault="00F86B32" w:rsidP="00540874">
            <w:pPr>
              <w:numPr>
                <w:ilvl w:val="0"/>
                <w:numId w:val="25"/>
              </w:numPr>
              <w:shd w:val="clear" w:color="auto" w:fill="FFFFFF"/>
              <w:overflowPunct/>
              <w:autoSpaceDE/>
              <w:autoSpaceDN/>
              <w:adjustRightInd/>
              <w:ind w:left="473"/>
              <w:textAlignment w:val="auto"/>
              <w:rPr>
                <w:rFonts w:asciiTheme="minorHAnsi" w:hAnsiTheme="minorHAnsi"/>
                <w:color w:val="000000" w:themeColor="text1"/>
                <w:sz w:val="22"/>
                <w:szCs w:val="22"/>
                <w:lang w:eastAsia="en-IE"/>
              </w:rPr>
            </w:pPr>
            <w:r>
              <w:rPr>
                <w:rFonts w:asciiTheme="minorHAnsi" w:hAnsiTheme="minorHAnsi"/>
                <w:color w:val="000000" w:themeColor="text1"/>
                <w:sz w:val="22"/>
                <w:szCs w:val="22"/>
                <w:lang w:eastAsia="en-IE"/>
              </w:rPr>
              <w:t xml:space="preserve">Knowledge of </w:t>
            </w:r>
            <w:proofErr w:type="spellStart"/>
            <w:r>
              <w:rPr>
                <w:rFonts w:asciiTheme="minorHAnsi" w:hAnsiTheme="minorHAnsi"/>
                <w:color w:val="000000" w:themeColor="text1"/>
                <w:sz w:val="22"/>
                <w:szCs w:val="22"/>
                <w:lang w:eastAsia="en-IE"/>
              </w:rPr>
              <w:t>Nuapay</w:t>
            </w:r>
            <w:proofErr w:type="spellEnd"/>
            <w:r>
              <w:rPr>
                <w:rFonts w:asciiTheme="minorHAnsi" w:hAnsiTheme="minorHAnsi"/>
                <w:color w:val="000000" w:themeColor="text1"/>
                <w:sz w:val="22"/>
                <w:szCs w:val="22"/>
                <w:lang w:eastAsia="en-IE"/>
              </w:rPr>
              <w:t xml:space="preserve"> and </w:t>
            </w:r>
            <w:proofErr w:type="spellStart"/>
            <w:r>
              <w:rPr>
                <w:rFonts w:asciiTheme="minorHAnsi" w:hAnsiTheme="minorHAnsi"/>
                <w:color w:val="000000" w:themeColor="text1"/>
                <w:sz w:val="22"/>
                <w:szCs w:val="22"/>
                <w:lang w:eastAsia="en-IE"/>
              </w:rPr>
              <w:t>eTapestry</w:t>
            </w:r>
            <w:proofErr w:type="spellEnd"/>
            <w:r>
              <w:rPr>
                <w:rFonts w:asciiTheme="minorHAnsi" w:hAnsiTheme="minorHAnsi"/>
                <w:color w:val="000000" w:themeColor="text1"/>
                <w:sz w:val="22"/>
                <w:szCs w:val="22"/>
                <w:lang w:eastAsia="en-IE"/>
              </w:rPr>
              <w:t xml:space="preserve"> system</w:t>
            </w:r>
          </w:p>
        </w:tc>
      </w:tr>
      <w:tr w:rsidR="00392FBE" w:rsidRPr="00392FBE" w14:paraId="22FC9168" w14:textId="77777777" w:rsidTr="00F83646">
        <w:tc>
          <w:tcPr>
            <w:tcW w:w="2088" w:type="dxa"/>
          </w:tcPr>
          <w:p w14:paraId="57D642A8" w14:textId="77777777" w:rsidR="00392FBE" w:rsidRPr="00392FBE" w:rsidRDefault="00392FBE" w:rsidP="00392FBE">
            <w:pPr>
              <w:overflowPunct/>
              <w:autoSpaceDE/>
              <w:autoSpaceDN/>
              <w:adjustRightInd/>
              <w:textAlignment w:val="auto"/>
              <w:rPr>
                <w:rFonts w:ascii="Calibri" w:hAnsi="Calibri"/>
                <w:b/>
                <w:smallCaps/>
                <w:sz w:val="22"/>
                <w:szCs w:val="22"/>
              </w:rPr>
            </w:pPr>
            <w:r w:rsidRPr="00392FBE">
              <w:rPr>
                <w:rFonts w:ascii="Calibri" w:hAnsi="Calibri"/>
                <w:b/>
                <w:smallCaps/>
                <w:sz w:val="22"/>
                <w:szCs w:val="22"/>
              </w:rPr>
              <w:t>Skills/Abilities</w:t>
            </w:r>
          </w:p>
          <w:p w14:paraId="51C80870" w14:textId="77777777" w:rsidR="00392FBE" w:rsidRPr="00392FBE" w:rsidRDefault="00392FBE" w:rsidP="00392FBE">
            <w:pPr>
              <w:overflowPunct/>
              <w:autoSpaceDE/>
              <w:autoSpaceDN/>
              <w:adjustRightInd/>
              <w:textAlignment w:val="auto"/>
              <w:rPr>
                <w:rFonts w:ascii="Calibri" w:hAnsi="Calibri"/>
                <w:b/>
                <w:smallCaps/>
                <w:sz w:val="22"/>
                <w:szCs w:val="22"/>
              </w:rPr>
            </w:pPr>
          </w:p>
          <w:p w14:paraId="01F88FA0" w14:textId="77777777" w:rsidR="00392FBE" w:rsidRPr="00392FBE" w:rsidRDefault="00392FBE" w:rsidP="00392FBE">
            <w:pPr>
              <w:overflowPunct/>
              <w:autoSpaceDE/>
              <w:autoSpaceDN/>
              <w:adjustRightInd/>
              <w:textAlignment w:val="auto"/>
              <w:rPr>
                <w:rFonts w:ascii="Calibri" w:hAnsi="Calibri"/>
                <w:b/>
                <w:smallCaps/>
                <w:sz w:val="22"/>
                <w:szCs w:val="22"/>
              </w:rPr>
            </w:pPr>
          </w:p>
          <w:p w14:paraId="37AAA5EC" w14:textId="77777777" w:rsidR="00392FBE" w:rsidRPr="00392FBE" w:rsidRDefault="00392FBE" w:rsidP="00392FBE">
            <w:pPr>
              <w:overflowPunct/>
              <w:autoSpaceDE/>
              <w:autoSpaceDN/>
              <w:adjustRightInd/>
              <w:textAlignment w:val="auto"/>
              <w:rPr>
                <w:rFonts w:ascii="Calibri" w:hAnsi="Calibri"/>
                <w:b/>
                <w:smallCaps/>
                <w:sz w:val="22"/>
                <w:szCs w:val="22"/>
              </w:rPr>
            </w:pPr>
          </w:p>
          <w:p w14:paraId="28AC1C70" w14:textId="77777777" w:rsidR="00392FBE" w:rsidRPr="00392FBE" w:rsidRDefault="00392FBE" w:rsidP="00392FBE">
            <w:pPr>
              <w:overflowPunct/>
              <w:autoSpaceDE/>
              <w:autoSpaceDN/>
              <w:adjustRightInd/>
              <w:textAlignment w:val="auto"/>
              <w:rPr>
                <w:rFonts w:ascii="Calibri" w:hAnsi="Calibri"/>
                <w:b/>
                <w:smallCaps/>
                <w:sz w:val="22"/>
                <w:szCs w:val="22"/>
              </w:rPr>
            </w:pPr>
          </w:p>
        </w:tc>
        <w:tc>
          <w:tcPr>
            <w:tcW w:w="4837" w:type="dxa"/>
          </w:tcPr>
          <w:p w14:paraId="15D54BE5" w14:textId="125725F2" w:rsidR="00F86B32" w:rsidRPr="00712106" w:rsidRDefault="00F86B32" w:rsidP="00607455">
            <w:pPr>
              <w:pStyle w:val="BodyTextIndent2"/>
              <w:numPr>
                <w:ilvl w:val="0"/>
                <w:numId w:val="39"/>
              </w:numPr>
              <w:overflowPunct/>
              <w:autoSpaceDE/>
              <w:autoSpaceDN/>
              <w:adjustRightInd/>
              <w:spacing w:after="0" w:line="240" w:lineRule="auto"/>
              <w:textAlignment w:val="auto"/>
              <w:rPr>
                <w:rFonts w:asciiTheme="minorHAnsi" w:hAnsiTheme="minorHAnsi" w:cstheme="minorHAnsi"/>
                <w:sz w:val="22"/>
                <w:szCs w:val="22"/>
              </w:rPr>
            </w:pPr>
            <w:r w:rsidRPr="00712106">
              <w:rPr>
                <w:rFonts w:asciiTheme="minorHAnsi" w:hAnsiTheme="minorHAnsi" w:cstheme="minorHAnsi"/>
                <w:sz w:val="22"/>
                <w:szCs w:val="22"/>
              </w:rPr>
              <w:t>Excellent computer skills, to include Microsoft Office package</w:t>
            </w:r>
          </w:p>
          <w:p w14:paraId="20224DD2" w14:textId="66B2AFC4" w:rsidR="00706B60" w:rsidRPr="00712106" w:rsidRDefault="00712106" w:rsidP="00607455">
            <w:pPr>
              <w:pStyle w:val="BodyTextIndent2"/>
              <w:numPr>
                <w:ilvl w:val="0"/>
                <w:numId w:val="39"/>
              </w:numPr>
              <w:overflowPunct/>
              <w:autoSpaceDE/>
              <w:autoSpaceDN/>
              <w:adjustRightInd/>
              <w:spacing w:after="0" w:line="240" w:lineRule="auto"/>
              <w:textAlignment w:val="auto"/>
              <w:rPr>
                <w:rFonts w:asciiTheme="minorHAnsi" w:hAnsiTheme="minorHAnsi" w:cstheme="minorHAnsi"/>
                <w:sz w:val="22"/>
                <w:szCs w:val="22"/>
              </w:rPr>
            </w:pPr>
            <w:r w:rsidRPr="00712106">
              <w:rPr>
                <w:rFonts w:asciiTheme="minorHAnsi" w:hAnsiTheme="minorHAnsi" w:cstheme="minorHAnsi"/>
                <w:sz w:val="22"/>
                <w:szCs w:val="22"/>
                <w:lang w:eastAsia="en-IE"/>
              </w:rPr>
              <w:t>Advance</w:t>
            </w:r>
            <w:r>
              <w:rPr>
                <w:rFonts w:asciiTheme="minorHAnsi" w:hAnsiTheme="minorHAnsi" w:cstheme="minorHAnsi"/>
                <w:sz w:val="22"/>
                <w:szCs w:val="22"/>
                <w:lang w:eastAsia="en-IE"/>
              </w:rPr>
              <w:t>d</w:t>
            </w:r>
            <w:r w:rsidRPr="00712106">
              <w:rPr>
                <w:rFonts w:asciiTheme="minorHAnsi" w:hAnsiTheme="minorHAnsi" w:cstheme="minorHAnsi"/>
                <w:sz w:val="22"/>
                <w:szCs w:val="22"/>
                <w:lang w:eastAsia="en-IE"/>
              </w:rPr>
              <w:t xml:space="preserve"> Excel skills </w:t>
            </w:r>
            <w:r w:rsidR="00706B60" w:rsidRPr="00712106">
              <w:rPr>
                <w:rFonts w:asciiTheme="minorHAnsi" w:hAnsiTheme="minorHAnsi" w:cstheme="minorHAnsi"/>
                <w:sz w:val="22"/>
                <w:szCs w:val="22"/>
                <w:lang w:eastAsia="en-IE"/>
              </w:rPr>
              <w:t>(</w:t>
            </w:r>
            <w:r>
              <w:rPr>
                <w:rFonts w:asciiTheme="minorHAnsi" w:hAnsiTheme="minorHAnsi" w:cstheme="minorHAnsi"/>
                <w:sz w:val="22"/>
                <w:szCs w:val="22"/>
                <w:lang w:eastAsia="en-IE"/>
              </w:rPr>
              <w:t xml:space="preserve">experience in managing </w:t>
            </w:r>
            <w:r w:rsidR="00706B60" w:rsidRPr="00712106">
              <w:rPr>
                <w:rFonts w:asciiTheme="minorHAnsi" w:hAnsiTheme="minorHAnsi" w:cstheme="minorHAnsi"/>
                <w:sz w:val="22"/>
                <w:szCs w:val="22"/>
                <w:lang w:eastAsia="en-IE"/>
              </w:rPr>
              <w:t>pivot tables, v-lookups, uploading/downloading data, databases)</w:t>
            </w:r>
          </w:p>
          <w:p w14:paraId="212E5E56" w14:textId="1880DD7E" w:rsidR="00540874" w:rsidRPr="00540874" w:rsidRDefault="00540874" w:rsidP="00607455">
            <w:pPr>
              <w:pStyle w:val="BodyTextIndent2"/>
              <w:numPr>
                <w:ilvl w:val="0"/>
                <w:numId w:val="39"/>
              </w:numPr>
              <w:overflowPunct/>
              <w:autoSpaceDE/>
              <w:autoSpaceDN/>
              <w:adjustRightInd/>
              <w:spacing w:after="0" w:line="240" w:lineRule="auto"/>
              <w:textAlignment w:val="auto"/>
              <w:rPr>
                <w:rFonts w:asciiTheme="minorHAnsi" w:hAnsiTheme="minorHAnsi" w:cstheme="minorHAnsi"/>
                <w:sz w:val="22"/>
                <w:szCs w:val="22"/>
              </w:rPr>
            </w:pPr>
            <w:r>
              <w:rPr>
                <w:rFonts w:asciiTheme="minorHAnsi" w:hAnsiTheme="minorHAnsi" w:cstheme="minorHAnsi"/>
                <w:sz w:val="22"/>
                <w:szCs w:val="22"/>
              </w:rPr>
              <w:t>Good working knowledge of computerised, financial systems</w:t>
            </w:r>
          </w:p>
          <w:p w14:paraId="32CD5281" w14:textId="77777777" w:rsidR="00F86B32" w:rsidRDefault="00F86B32" w:rsidP="00607455">
            <w:pPr>
              <w:pStyle w:val="BodyTextIndent2"/>
              <w:numPr>
                <w:ilvl w:val="0"/>
                <w:numId w:val="39"/>
              </w:numPr>
              <w:overflowPunct/>
              <w:autoSpaceDE/>
              <w:autoSpaceDN/>
              <w:adjustRightInd/>
              <w:spacing w:after="0" w:line="240" w:lineRule="auto"/>
              <w:textAlignment w:val="auto"/>
              <w:rPr>
                <w:rFonts w:asciiTheme="minorHAnsi" w:hAnsiTheme="minorHAnsi" w:cstheme="minorHAnsi"/>
                <w:sz w:val="22"/>
                <w:szCs w:val="22"/>
              </w:rPr>
            </w:pPr>
            <w:bookmarkStart w:id="0" w:name="_GoBack"/>
            <w:bookmarkEnd w:id="0"/>
            <w:r w:rsidRPr="008615DB">
              <w:rPr>
                <w:rFonts w:asciiTheme="minorHAnsi" w:hAnsiTheme="minorHAnsi" w:cstheme="minorHAnsi"/>
                <w:sz w:val="22"/>
                <w:szCs w:val="22"/>
              </w:rPr>
              <w:t>Excellent organisation and time management skills with proven ability to multi-task and meet deadlines</w:t>
            </w:r>
            <w:r>
              <w:rPr>
                <w:rFonts w:asciiTheme="minorHAnsi" w:hAnsiTheme="minorHAnsi" w:cstheme="minorHAnsi"/>
                <w:sz w:val="22"/>
                <w:szCs w:val="22"/>
              </w:rPr>
              <w:t>.</w:t>
            </w:r>
          </w:p>
          <w:p w14:paraId="09E2EF31" w14:textId="77777777" w:rsidR="00F86B32" w:rsidRPr="00B17A94" w:rsidRDefault="00F86B32" w:rsidP="00607455">
            <w:pPr>
              <w:pStyle w:val="BodyTextIndent2"/>
              <w:numPr>
                <w:ilvl w:val="0"/>
                <w:numId w:val="39"/>
              </w:numPr>
              <w:overflowPunct/>
              <w:autoSpaceDE/>
              <w:autoSpaceDN/>
              <w:adjustRightInd/>
              <w:spacing w:after="0" w:line="240" w:lineRule="auto"/>
              <w:textAlignment w:val="auto"/>
              <w:rPr>
                <w:rFonts w:asciiTheme="minorHAnsi" w:hAnsiTheme="minorHAnsi" w:cstheme="minorHAnsi"/>
                <w:sz w:val="22"/>
                <w:szCs w:val="22"/>
              </w:rPr>
            </w:pPr>
            <w:r>
              <w:rPr>
                <w:rFonts w:asciiTheme="minorHAnsi" w:hAnsiTheme="minorHAnsi" w:cstheme="minorHAnsi"/>
                <w:sz w:val="22"/>
                <w:szCs w:val="22"/>
              </w:rPr>
              <w:t>Always strives to work to the highest standards including attention to detail.</w:t>
            </w:r>
          </w:p>
          <w:p w14:paraId="61FED37C" w14:textId="77777777" w:rsidR="00F86B32" w:rsidRPr="00055DA2" w:rsidRDefault="00F86B32" w:rsidP="00607455">
            <w:pPr>
              <w:pStyle w:val="BodyTextIndent2"/>
              <w:numPr>
                <w:ilvl w:val="0"/>
                <w:numId w:val="39"/>
              </w:numPr>
              <w:overflowPunct/>
              <w:autoSpaceDE/>
              <w:autoSpaceDN/>
              <w:adjustRightInd/>
              <w:spacing w:after="0" w:line="240" w:lineRule="auto"/>
              <w:textAlignment w:val="auto"/>
              <w:rPr>
                <w:rFonts w:asciiTheme="minorHAnsi" w:hAnsiTheme="minorHAnsi" w:cstheme="minorHAnsi"/>
                <w:sz w:val="22"/>
                <w:szCs w:val="22"/>
              </w:rPr>
            </w:pPr>
            <w:r w:rsidRPr="008615DB">
              <w:rPr>
                <w:rFonts w:asciiTheme="minorHAnsi" w:hAnsiTheme="minorHAnsi" w:cstheme="minorHAnsi"/>
                <w:sz w:val="22"/>
                <w:szCs w:val="22"/>
              </w:rPr>
              <w:t>Highly motivated with demonstrated enthusiasm and commitment to the role and the organisation.</w:t>
            </w:r>
          </w:p>
          <w:p w14:paraId="08042E17" w14:textId="77777777" w:rsidR="00F86B32" w:rsidRDefault="00F86B32" w:rsidP="00607455">
            <w:pPr>
              <w:pStyle w:val="BodyTextIndent2"/>
              <w:numPr>
                <w:ilvl w:val="0"/>
                <w:numId w:val="39"/>
              </w:numPr>
              <w:overflowPunct/>
              <w:autoSpaceDE/>
              <w:autoSpaceDN/>
              <w:adjustRightInd/>
              <w:spacing w:after="0" w:line="240" w:lineRule="auto"/>
              <w:textAlignment w:val="auto"/>
              <w:rPr>
                <w:rFonts w:asciiTheme="minorHAnsi" w:hAnsiTheme="minorHAnsi" w:cstheme="minorHAnsi"/>
                <w:sz w:val="22"/>
                <w:szCs w:val="22"/>
              </w:rPr>
            </w:pPr>
            <w:r w:rsidRPr="008615DB">
              <w:rPr>
                <w:rFonts w:asciiTheme="minorHAnsi" w:hAnsiTheme="minorHAnsi" w:cstheme="minorHAnsi"/>
                <w:sz w:val="22"/>
                <w:szCs w:val="22"/>
              </w:rPr>
              <w:t>Excellent communication</w:t>
            </w:r>
            <w:r>
              <w:rPr>
                <w:rFonts w:asciiTheme="minorHAnsi" w:hAnsiTheme="minorHAnsi" w:cstheme="minorHAnsi"/>
                <w:sz w:val="22"/>
                <w:szCs w:val="22"/>
              </w:rPr>
              <w:t xml:space="preserve"> and</w:t>
            </w:r>
            <w:r w:rsidRPr="008615DB">
              <w:rPr>
                <w:rFonts w:asciiTheme="minorHAnsi" w:hAnsiTheme="minorHAnsi" w:cstheme="minorHAnsi"/>
                <w:sz w:val="22"/>
                <w:szCs w:val="22"/>
              </w:rPr>
              <w:t xml:space="preserve"> interpersonal skills. </w:t>
            </w:r>
          </w:p>
          <w:p w14:paraId="2368ED5E" w14:textId="77777777" w:rsidR="00F86B32" w:rsidRPr="008615DB" w:rsidRDefault="00F86B32" w:rsidP="00607455">
            <w:pPr>
              <w:pStyle w:val="BodyTextIndent2"/>
              <w:numPr>
                <w:ilvl w:val="0"/>
                <w:numId w:val="39"/>
              </w:numPr>
              <w:overflowPunct/>
              <w:autoSpaceDE/>
              <w:autoSpaceDN/>
              <w:adjustRightInd/>
              <w:spacing w:after="0" w:line="240" w:lineRule="auto"/>
              <w:textAlignment w:val="auto"/>
              <w:rPr>
                <w:rFonts w:asciiTheme="minorHAnsi" w:hAnsiTheme="minorHAnsi" w:cstheme="minorHAnsi"/>
                <w:sz w:val="22"/>
                <w:szCs w:val="22"/>
              </w:rPr>
            </w:pPr>
            <w:r>
              <w:rPr>
                <w:rFonts w:asciiTheme="minorHAnsi" w:hAnsiTheme="minorHAnsi" w:cstheme="minorHAnsi"/>
                <w:sz w:val="22"/>
                <w:szCs w:val="22"/>
              </w:rPr>
              <w:t>Always display a positive friendly attitude.</w:t>
            </w:r>
          </w:p>
          <w:p w14:paraId="0B66EDCB" w14:textId="77777777" w:rsidR="00F86B32" w:rsidRPr="008615DB" w:rsidRDefault="00F86B32" w:rsidP="00607455">
            <w:pPr>
              <w:pStyle w:val="BodyTextIndent2"/>
              <w:numPr>
                <w:ilvl w:val="0"/>
                <w:numId w:val="39"/>
              </w:numPr>
              <w:overflowPunct/>
              <w:autoSpaceDE/>
              <w:autoSpaceDN/>
              <w:adjustRightInd/>
              <w:spacing w:after="0" w:line="240" w:lineRule="auto"/>
              <w:textAlignment w:val="auto"/>
              <w:rPr>
                <w:rFonts w:asciiTheme="minorHAnsi" w:hAnsiTheme="minorHAnsi" w:cstheme="minorHAnsi"/>
                <w:sz w:val="22"/>
                <w:szCs w:val="22"/>
              </w:rPr>
            </w:pPr>
            <w:r>
              <w:rPr>
                <w:rFonts w:asciiTheme="minorHAnsi" w:hAnsiTheme="minorHAnsi" w:cstheme="minorHAnsi"/>
                <w:sz w:val="22"/>
                <w:szCs w:val="22"/>
              </w:rPr>
              <w:t>Works collaboratively as part of a team</w:t>
            </w:r>
            <w:r w:rsidRPr="008615DB">
              <w:rPr>
                <w:rFonts w:asciiTheme="minorHAnsi" w:hAnsiTheme="minorHAnsi" w:cstheme="minorHAnsi"/>
                <w:sz w:val="22"/>
                <w:szCs w:val="22"/>
              </w:rPr>
              <w:t xml:space="preserve">. </w:t>
            </w:r>
          </w:p>
          <w:p w14:paraId="06BD3288" w14:textId="77777777" w:rsidR="00F86B32" w:rsidRPr="008615DB" w:rsidRDefault="00F86B32" w:rsidP="00607455">
            <w:pPr>
              <w:pStyle w:val="BodyTextIndent2"/>
              <w:numPr>
                <w:ilvl w:val="0"/>
                <w:numId w:val="39"/>
              </w:numPr>
              <w:overflowPunct/>
              <w:autoSpaceDE/>
              <w:autoSpaceDN/>
              <w:adjustRightInd/>
              <w:spacing w:after="0" w:line="240" w:lineRule="auto"/>
              <w:textAlignment w:val="auto"/>
              <w:rPr>
                <w:rFonts w:asciiTheme="minorHAnsi" w:hAnsiTheme="minorHAnsi" w:cstheme="minorHAnsi"/>
                <w:sz w:val="22"/>
                <w:szCs w:val="22"/>
              </w:rPr>
            </w:pPr>
            <w:r w:rsidRPr="008615DB">
              <w:rPr>
                <w:rFonts w:asciiTheme="minorHAnsi" w:hAnsiTheme="minorHAnsi" w:cstheme="minorHAnsi"/>
                <w:sz w:val="22"/>
                <w:szCs w:val="22"/>
              </w:rPr>
              <w:t>Capacity for flexible and innovative thinking to suit the needs of the department.</w:t>
            </w:r>
          </w:p>
          <w:p w14:paraId="26B640A0" w14:textId="73DAE2A6" w:rsidR="00B751DF" w:rsidRDefault="00F86B32" w:rsidP="00607455">
            <w:pPr>
              <w:pStyle w:val="BodyTextIndent2"/>
              <w:numPr>
                <w:ilvl w:val="0"/>
                <w:numId w:val="39"/>
              </w:numPr>
              <w:overflowPunct/>
              <w:autoSpaceDE/>
              <w:autoSpaceDN/>
              <w:adjustRightInd/>
              <w:spacing w:after="0" w:line="240" w:lineRule="auto"/>
              <w:textAlignment w:val="auto"/>
              <w:rPr>
                <w:rFonts w:asciiTheme="minorHAnsi" w:hAnsiTheme="minorHAnsi" w:cstheme="minorHAnsi"/>
                <w:sz w:val="22"/>
                <w:szCs w:val="22"/>
              </w:rPr>
            </w:pPr>
            <w:r w:rsidRPr="008615DB">
              <w:rPr>
                <w:rFonts w:asciiTheme="minorHAnsi" w:hAnsiTheme="minorHAnsi" w:cstheme="minorHAnsi"/>
                <w:sz w:val="22"/>
                <w:szCs w:val="22"/>
              </w:rPr>
              <w:t>Demonstrat</w:t>
            </w:r>
            <w:r>
              <w:rPr>
                <w:rFonts w:asciiTheme="minorHAnsi" w:hAnsiTheme="minorHAnsi" w:cstheme="minorHAnsi"/>
                <w:sz w:val="22"/>
                <w:szCs w:val="22"/>
              </w:rPr>
              <w:t>es</w:t>
            </w:r>
            <w:r w:rsidRPr="008615DB">
              <w:rPr>
                <w:rFonts w:asciiTheme="minorHAnsi" w:hAnsiTheme="minorHAnsi" w:cstheme="minorHAnsi"/>
                <w:sz w:val="22"/>
                <w:szCs w:val="22"/>
              </w:rPr>
              <w:t xml:space="preserve"> capacity to exercise personal initiative.</w:t>
            </w:r>
          </w:p>
          <w:p w14:paraId="2F35F7A9" w14:textId="59077AF6" w:rsidR="00607455" w:rsidRDefault="00607455" w:rsidP="00607455">
            <w:pPr>
              <w:pStyle w:val="BodyTextIndent2"/>
              <w:numPr>
                <w:ilvl w:val="0"/>
                <w:numId w:val="39"/>
              </w:numPr>
              <w:overflowPunct/>
              <w:autoSpaceDE/>
              <w:autoSpaceDN/>
              <w:adjustRightInd/>
              <w:spacing w:after="0" w:line="240" w:lineRule="auto"/>
              <w:textAlignment w:val="auto"/>
              <w:rPr>
                <w:rFonts w:asciiTheme="minorHAnsi" w:hAnsiTheme="minorHAnsi" w:cstheme="minorHAnsi"/>
                <w:sz w:val="22"/>
                <w:szCs w:val="22"/>
              </w:rPr>
            </w:pPr>
            <w:r>
              <w:rPr>
                <w:rFonts w:asciiTheme="minorHAnsi" w:hAnsiTheme="minorHAnsi" w:cstheme="minorHAnsi"/>
                <w:sz w:val="22"/>
                <w:szCs w:val="22"/>
              </w:rPr>
              <w:t xml:space="preserve">Keen interest in </w:t>
            </w:r>
            <w:r w:rsidR="00694F70">
              <w:rPr>
                <w:rFonts w:asciiTheme="minorHAnsi" w:hAnsiTheme="minorHAnsi" w:cstheme="minorHAnsi"/>
                <w:sz w:val="22"/>
                <w:szCs w:val="22"/>
              </w:rPr>
              <w:t>pursuing</w:t>
            </w:r>
            <w:r>
              <w:rPr>
                <w:rFonts w:asciiTheme="minorHAnsi" w:hAnsiTheme="minorHAnsi" w:cstheme="minorHAnsi"/>
                <w:sz w:val="22"/>
                <w:szCs w:val="22"/>
              </w:rPr>
              <w:t xml:space="preserve"> professional accounting qualifications </w:t>
            </w:r>
          </w:p>
          <w:p w14:paraId="0E39793A" w14:textId="0653D78C" w:rsidR="004264D1" w:rsidRPr="00607455" w:rsidRDefault="004264D1" w:rsidP="00607455">
            <w:pPr>
              <w:pStyle w:val="BodyTextIndent2"/>
              <w:numPr>
                <w:ilvl w:val="0"/>
                <w:numId w:val="39"/>
              </w:numPr>
              <w:overflowPunct/>
              <w:autoSpaceDE/>
              <w:autoSpaceDN/>
              <w:adjustRightInd/>
              <w:spacing w:after="0" w:line="240" w:lineRule="auto"/>
              <w:textAlignment w:val="auto"/>
              <w:rPr>
                <w:rFonts w:asciiTheme="minorHAnsi" w:hAnsiTheme="minorHAnsi" w:cstheme="minorHAnsi"/>
                <w:sz w:val="22"/>
                <w:szCs w:val="22"/>
              </w:rPr>
            </w:pPr>
            <w:r w:rsidRPr="00607455">
              <w:rPr>
                <w:rFonts w:asciiTheme="minorHAnsi" w:hAnsiTheme="minorHAnsi" w:cstheme="minorHAnsi"/>
                <w:sz w:val="22"/>
                <w:szCs w:val="22"/>
              </w:rPr>
              <w:t>Full Clean Driving Licence</w:t>
            </w:r>
          </w:p>
          <w:p w14:paraId="38D9F984" w14:textId="77777777" w:rsidR="00B751DF" w:rsidRPr="00B751DF" w:rsidRDefault="00B751DF" w:rsidP="00B751DF">
            <w:pPr>
              <w:overflowPunct/>
              <w:autoSpaceDE/>
              <w:autoSpaceDN/>
              <w:adjustRightInd/>
              <w:textAlignment w:val="auto"/>
              <w:rPr>
                <w:rFonts w:ascii="Calibri" w:hAnsi="Calibri"/>
                <w:sz w:val="22"/>
                <w:szCs w:val="22"/>
              </w:rPr>
            </w:pPr>
          </w:p>
        </w:tc>
        <w:tc>
          <w:tcPr>
            <w:tcW w:w="3156" w:type="dxa"/>
          </w:tcPr>
          <w:p w14:paraId="084BE614" w14:textId="43C4868C" w:rsidR="00F86B32" w:rsidRDefault="00F86B32" w:rsidP="00540874">
            <w:pPr>
              <w:pStyle w:val="BodyTextIndent2"/>
              <w:numPr>
                <w:ilvl w:val="0"/>
                <w:numId w:val="40"/>
              </w:numPr>
              <w:overflowPunct/>
              <w:autoSpaceDE/>
              <w:autoSpaceDN/>
              <w:adjustRightInd/>
              <w:spacing w:after="0" w:line="240" w:lineRule="auto"/>
              <w:textAlignment w:val="auto"/>
              <w:rPr>
                <w:rFonts w:asciiTheme="minorHAnsi" w:hAnsiTheme="minorHAnsi" w:cstheme="minorHAnsi"/>
                <w:sz w:val="22"/>
                <w:szCs w:val="22"/>
              </w:rPr>
            </w:pPr>
            <w:r w:rsidRPr="008615DB">
              <w:rPr>
                <w:rFonts w:asciiTheme="minorHAnsi" w:hAnsiTheme="minorHAnsi" w:cstheme="minorHAnsi"/>
                <w:sz w:val="22"/>
                <w:szCs w:val="22"/>
              </w:rPr>
              <w:t>Pre</w:t>
            </w:r>
            <w:r>
              <w:rPr>
                <w:rFonts w:asciiTheme="minorHAnsi" w:hAnsiTheme="minorHAnsi" w:cstheme="minorHAnsi"/>
                <w:sz w:val="22"/>
                <w:szCs w:val="22"/>
              </w:rPr>
              <w:t>vious e</w:t>
            </w:r>
            <w:r w:rsidRPr="008615DB">
              <w:rPr>
                <w:rFonts w:asciiTheme="minorHAnsi" w:hAnsiTheme="minorHAnsi" w:cstheme="minorHAnsi"/>
                <w:sz w:val="22"/>
                <w:szCs w:val="22"/>
              </w:rPr>
              <w:t xml:space="preserve">xperience </w:t>
            </w:r>
            <w:r>
              <w:rPr>
                <w:rFonts w:asciiTheme="minorHAnsi" w:hAnsiTheme="minorHAnsi" w:cstheme="minorHAnsi"/>
                <w:sz w:val="22"/>
                <w:szCs w:val="22"/>
              </w:rPr>
              <w:t>i</w:t>
            </w:r>
            <w:r w:rsidRPr="008615DB">
              <w:rPr>
                <w:rFonts w:asciiTheme="minorHAnsi" w:hAnsiTheme="minorHAnsi" w:cstheme="minorHAnsi"/>
                <w:sz w:val="22"/>
                <w:szCs w:val="22"/>
              </w:rPr>
              <w:t xml:space="preserve">n a </w:t>
            </w:r>
            <w:r>
              <w:rPr>
                <w:rFonts w:asciiTheme="minorHAnsi" w:hAnsiTheme="minorHAnsi" w:cstheme="minorHAnsi"/>
                <w:sz w:val="22"/>
                <w:szCs w:val="22"/>
              </w:rPr>
              <w:t xml:space="preserve">relevant industry ideally in the public health service / public sector or not for profit organisation </w:t>
            </w:r>
          </w:p>
          <w:p w14:paraId="1D460A0F" w14:textId="77777777" w:rsidR="00392FBE" w:rsidRPr="00392FBE" w:rsidRDefault="00392FBE" w:rsidP="004264D1">
            <w:pPr>
              <w:pStyle w:val="BodyTextIndent2"/>
              <w:overflowPunct/>
              <w:autoSpaceDE/>
              <w:autoSpaceDN/>
              <w:adjustRightInd/>
              <w:spacing w:after="0" w:line="240" w:lineRule="auto"/>
              <w:ind w:left="360"/>
              <w:textAlignment w:val="auto"/>
              <w:rPr>
                <w:rFonts w:ascii="Calibri" w:hAnsi="Calibri"/>
                <w:sz w:val="22"/>
                <w:szCs w:val="22"/>
              </w:rPr>
            </w:pPr>
          </w:p>
        </w:tc>
      </w:tr>
      <w:tr w:rsidR="00392FBE" w:rsidRPr="00392FBE" w14:paraId="0CE3350E" w14:textId="77777777" w:rsidTr="00F83646">
        <w:tc>
          <w:tcPr>
            <w:tcW w:w="2088" w:type="dxa"/>
          </w:tcPr>
          <w:p w14:paraId="4E62FFD9" w14:textId="77777777" w:rsidR="00392FBE" w:rsidRPr="00392FBE" w:rsidRDefault="00392FBE" w:rsidP="00392FBE">
            <w:pPr>
              <w:overflowPunct/>
              <w:autoSpaceDE/>
              <w:autoSpaceDN/>
              <w:adjustRightInd/>
              <w:textAlignment w:val="auto"/>
              <w:rPr>
                <w:rFonts w:ascii="Calibri" w:hAnsi="Calibri"/>
                <w:b/>
                <w:smallCaps/>
                <w:sz w:val="22"/>
                <w:szCs w:val="22"/>
              </w:rPr>
            </w:pPr>
            <w:r w:rsidRPr="00392FBE">
              <w:rPr>
                <w:rFonts w:ascii="Calibri" w:hAnsi="Calibri"/>
                <w:b/>
                <w:smallCaps/>
                <w:sz w:val="22"/>
                <w:szCs w:val="22"/>
              </w:rPr>
              <w:lastRenderedPageBreak/>
              <w:t>Knowledge &amp; Understanding</w:t>
            </w:r>
          </w:p>
          <w:p w14:paraId="46FE0318" w14:textId="77777777" w:rsidR="00392FBE" w:rsidRPr="00392FBE" w:rsidRDefault="00392FBE" w:rsidP="00392FBE">
            <w:pPr>
              <w:overflowPunct/>
              <w:autoSpaceDE/>
              <w:autoSpaceDN/>
              <w:adjustRightInd/>
              <w:textAlignment w:val="auto"/>
              <w:rPr>
                <w:rFonts w:ascii="Calibri" w:hAnsi="Calibri"/>
                <w:b/>
                <w:smallCaps/>
                <w:sz w:val="22"/>
                <w:szCs w:val="22"/>
              </w:rPr>
            </w:pPr>
          </w:p>
          <w:p w14:paraId="19C992B4" w14:textId="77777777" w:rsidR="00392FBE" w:rsidRPr="00392FBE" w:rsidRDefault="00392FBE" w:rsidP="00392FBE">
            <w:pPr>
              <w:overflowPunct/>
              <w:autoSpaceDE/>
              <w:autoSpaceDN/>
              <w:adjustRightInd/>
              <w:textAlignment w:val="auto"/>
              <w:rPr>
                <w:rFonts w:ascii="Calibri" w:hAnsi="Calibri"/>
                <w:b/>
                <w:smallCaps/>
                <w:sz w:val="22"/>
                <w:szCs w:val="22"/>
              </w:rPr>
            </w:pPr>
          </w:p>
          <w:p w14:paraId="650DB4D7" w14:textId="77777777" w:rsidR="00392FBE" w:rsidRPr="00392FBE" w:rsidRDefault="00392FBE" w:rsidP="00392FBE">
            <w:pPr>
              <w:overflowPunct/>
              <w:autoSpaceDE/>
              <w:autoSpaceDN/>
              <w:adjustRightInd/>
              <w:textAlignment w:val="auto"/>
              <w:rPr>
                <w:rFonts w:ascii="Calibri" w:hAnsi="Calibri"/>
                <w:b/>
                <w:smallCaps/>
                <w:sz w:val="22"/>
                <w:szCs w:val="22"/>
              </w:rPr>
            </w:pPr>
          </w:p>
        </w:tc>
        <w:tc>
          <w:tcPr>
            <w:tcW w:w="4837" w:type="dxa"/>
          </w:tcPr>
          <w:p w14:paraId="71CFDC21" w14:textId="615EDA3E" w:rsidR="00392FBE" w:rsidRPr="003D5664" w:rsidRDefault="003D5664" w:rsidP="003D5664">
            <w:pPr>
              <w:pStyle w:val="ListParagraph"/>
              <w:numPr>
                <w:ilvl w:val="0"/>
                <w:numId w:val="44"/>
              </w:numPr>
              <w:overflowPunct/>
              <w:autoSpaceDE/>
              <w:autoSpaceDN/>
              <w:adjustRightInd/>
              <w:ind w:right="-170"/>
              <w:textAlignment w:val="auto"/>
              <w:rPr>
                <w:rFonts w:ascii="Calibri" w:hAnsi="Calibri"/>
                <w:sz w:val="12"/>
                <w:szCs w:val="12"/>
              </w:rPr>
            </w:pPr>
            <w:r w:rsidRPr="003D5664">
              <w:rPr>
                <w:rFonts w:asciiTheme="minorHAnsi" w:hAnsiTheme="minorHAnsi" w:cstheme="minorHAnsi"/>
                <w:sz w:val="22"/>
                <w:szCs w:val="22"/>
              </w:rPr>
              <w:t>Demonstrate and live by the LauraLynn values – compassion, collaboration and excellence</w:t>
            </w:r>
          </w:p>
        </w:tc>
        <w:tc>
          <w:tcPr>
            <w:tcW w:w="3156" w:type="dxa"/>
          </w:tcPr>
          <w:p w14:paraId="396D3B88" w14:textId="5EA7C9A5" w:rsidR="00E31732" w:rsidRPr="00055DA2" w:rsidRDefault="00E31732" w:rsidP="00E31732">
            <w:pPr>
              <w:pStyle w:val="BodyTextIndent2"/>
              <w:numPr>
                <w:ilvl w:val="0"/>
                <w:numId w:val="44"/>
              </w:numPr>
              <w:overflowPunct/>
              <w:autoSpaceDE/>
              <w:autoSpaceDN/>
              <w:adjustRightInd/>
              <w:spacing w:after="0" w:line="240" w:lineRule="auto"/>
              <w:textAlignment w:val="auto"/>
              <w:rPr>
                <w:rFonts w:asciiTheme="minorHAnsi" w:hAnsiTheme="minorHAnsi" w:cstheme="minorHAnsi"/>
                <w:sz w:val="22"/>
                <w:szCs w:val="22"/>
              </w:rPr>
            </w:pPr>
            <w:r w:rsidRPr="008615DB">
              <w:rPr>
                <w:rFonts w:asciiTheme="minorHAnsi" w:hAnsiTheme="minorHAnsi" w:cstheme="minorHAnsi"/>
                <w:sz w:val="22"/>
                <w:szCs w:val="22"/>
              </w:rPr>
              <w:t xml:space="preserve">Knowledge and understanding of key </w:t>
            </w:r>
            <w:r>
              <w:rPr>
                <w:rFonts w:asciiTheme="minorHAnsi" w:hAnsiTheme="minorHAnsi" w:cstheme="minorHAnsi"/>
                <w:sz w:val="22"/>
                <w:szCs w:val="22"/>
              </w:rPr>
              <w:t>Finance</w:t>
            </w:r>
            <w:r w:rsidRPr="008615DB">
              <w:rPr>
                <w:rFonts w:asciiTheme="minorHAnsi" w:hAnsiTheme="minorHAnsi" w:cstheme="minorHAnsi"/>
                <w:sz w:val="22"/>
                <w:szCs w:val="22"/>
              </w:rPr>
              <w:t xml:space="preserve"> policies. </w:t>
            </w:r>
          </w:p>
          <w:p w14:paraId="259340AE" w14:textId="5D04CF20" w:rsidR="00E31732" w:rsidRDefault="00E31732" w:rsidP="00E31732">
            <w:pPr>
              <w:pStyle w:val="BodyTextIndent2"/>
              <w:numPr>
                <w:ilvl w:val="0"/>
                <w:numId w:val="44"/>
              </w:numPr>
              <w:overflowPunct/>
              <w:autoSpaceDE/>
              <w:autoSpaceDN/>
              <w:adjustRightInd/>
              <w:spacing w:after="0" w:line="240" w:lineRule="auto"/>
              <w:textAlignment w:val="auto"/>
              <w:rPr>
                <w:rFonts w:asciiTheme="minorHAnsi" w:hAnsiTheme="minorHAnsi" w:cstheme="minorHAnsi"/>
                <w:sz w:val="22"/>
                <w:szCs w:val="22"/>
              </w:rPr>
            </w:pPr>
            <w:r>
              <w:rPr>
                <w:rFonts w:asciiTheme="minorHAnsi" w:hAnsiTheme="minorHAnsi" w:cstheme="minorHAnsi"/>
                <w:sz w:val="22"/>
                <w:szCs w:val="22"/>
              </w:rPr>
              <w:t>Knowledge of Clockwise</w:t>
            </w:r>
          </w:p>
          <w:p w14:paraId="4E3CC876" w14:textId="77777777" w:rsidR="00392FBE" w:rsidRPr="00392FBE" w:rsidRDefault="00392FBE" w:rsidP="00392FBE">
            <w:pPr>
              <w:overflowPunct/>
              <w:autoSpaceDE/>
              <w:autoSpaceDN/>
              <w:adjustRightInd/>
              <w:textAlignment w:val="auto"/>
              <w:rPr>
                <w:rFonts w:ascii="Calibri" w:hAnsi="Calibri"/>
                <w:sz w:val="22"/>
                <w:szCs w:val="22"/>
              </w:rPr>
            </w:pPr>
          </w:p>
        </w:tc>
      </w:tr>
      <w:tr w:rsidR="00C03897" w:rsidRPr="00392FBE" w14:paraId="1AA62139" w14:textId="77777777" w:rsidTr="00F83646">
        <w:tc>
          <w:tcPr>
            <w:tcW w:w="2088" w:type="dxa"/>
          </w:tcPr>
          <w:p w14:paraId="037719EE" w14:textId="77777777" w:rsidR="00C03897" w:rsidRPr="00392FBE" w:rsidRDefault="00C03897" w:rsidP="00392FBE">
            <w:pPr>
              <w:overflowPunct/>
              <w:autoSpaceDE/>
              <w:autoSpaceDN/>
              <w:adjustRightInd/>
              <w:textAlignment w:val="auto"/>
              <w:rPr>
                <w:rFonts w:ascii="Calibri" w:hAnsi="Calibri"/>
                <w:b/>
                <w:smallCaps/>
                <w:sz w:val="22"/>
                <w:szCs w:val="22"/>
              </w:rPr>
            </w:pPr>
            <w:r>
              <w:rPr>
                <w:rFonts w:ascii="Calibri" w:hAnsi="Calibri"/>
                <w:b/>
                <w:smallCaps/>
                <w:sz w:val="22"/>
                <w:szCs w:val="22"/>
              </w:rPr>
              <w:t>Values</w:t>
            </w:r>
          </w:p>
        </w:tc>
        <w:tc>
          <w:tcPr>
            <w:tcW w:w="4837" w:type="dxa"/>
          </w:tcPr>
          <w:p w14:paraId="0B2A69A6" w14:textId="77777777" w:rsidR="00C03897" w:rsidRDefault="00C03897" w:rsidP="00F83646">
            <w:pPr>
              <w:pStyle w:val="ListParagraph"/>
              <w:numPr>
                <w:ilvl w:val="0"/>
                <w:numId w:val="31"/>
              </w:numPr>
              <w:overflowPunct/>
              <w:autoSpaceDE/>
              <w:autoSpaceDN/>
              <w:adjustRightInd/>
              <w:ind w:left="473" w:right="-170"/>
              <w:textAlignment w:val="auto"/>
              <w:rPr>
                <w:rFonts w:ascii="Calibri" w:hAnsi="Calibri"/>
                <w:sz w:val="22"/>
                <w:szCs w:val="22"/>
              </w:rPr>
            </w:pPr>
            <w:r>
              <w:rPr>
                <w:rFonts w:ascii="Calibri" w:hAnsi="Calibri"/>
                <w:sz w:val="22"/>
                <w:szCs w:val="22"/>
              </w:rPr>
              <w:t xml:space="preserve">Must </w:t>
            </w:r>
            <w:r w:rsidRPr="00F83646">
              <w:rPr>
                <w:rFonts w:ascii="Calibri" w:hAnsi="Calibri"/>
                <w:sz w:val="22"/>
                <w:szCs w:val="22"/>
              </w:rPr>
              <w:t>possess</w:t>
            </w:r>
            <w:r>
              <w:rPr>
                <w:rFonts w:ascii="Calibri" w:hAnsi="Calibri"/>
                <w:sz w:val="22"/>
                <w:szCs w:val="22"/>
              </w:rPr>
              <w:t xml:space="preserve"> the LauraLynn values of compassion, collaboration and excellence and demonstrate these</w:t>
            </w:r>
            <w:r w:rsidRPr="00F83646">
              <w:rPr>
                <w:rFonts w:ascii="Calibri" w:hAnsi="Calibri"/>
                <w:sz w:val="22"/>
                <w:szCs w:val="22"/>
              </w:rPr>
              <w:t xml:space="preserve"> in the course of </w:t>
            </w:r>
            <w:r>
              <w:rPr>
                <w:rFonts w:ascii="Calibri" w:hAnsi="Calibri"/>
                <w:sz w:val="22"/>
                <w:szCs w:val="22"/>
              </w:rPr>
              <w:t xml:space="preserve">their </w:t>
            </w:r>
            <w:r w:rsidRPr="00F83646">
              <w:rPr>
                <w:rFonts w:ascii="Calibri" w:hAnsi="Calibri"/>
                <w:sz w:val="22"/>
                <w:szCs w:val="22"/>
              </w:rPr>
              <w:t>employment.</w:t>
            </w:r>
          </w:p>
          <w:p w14:paraId="7523C2E5" w14:textId="77777777" w:rsidR="00C03897" w:rsidRPr="00F83646" w:rsidRDefault="00C03897" w:rsidP="00C03897">
            <w:pPr>
              <w:pStyle w:val="ListParagraph"/>
              <w:overflowPunct/>
              <w:autoSpaceDE/>
              <w:autoSpaceDN/>
              <w:adjustRightInd/>
              <w:ind w:left="473" w:right="-170"/>
              <w:textAlignment w:val="auto"/>
              <w:rPr>
                <w:rFonts w:ascii="Calibri" w:hAnsi="Calibri"/>
                <w:sz w:val="22"/>
                <w:szCs w:val="22"/>
              </w:rPr>
            </w:pPr>
          </w:p>
        </w:tc>
        <w:tc>
          <w:tcPr>
            <w:tcW w:w="3156" w:type="dxa"/>
          </w:tcPr>
          <w:p w14:paraId="77F8B0DE" w14:textId="77777777" w:rsidR="00C03897" w:rsidRPr="00392FBE" w:rsidRDefault="00C03897" w:rsidP="00392FBE">
            <w:pPr>
              <w:overflowPunct/>
              <w:autoSpaceDE/>
              <w:autoSpaceDN/>
              <w:adjustRightInd/>
              <w:textAlignment w:val="auto"/>
              <w:rPr>
                <w:rFonts w:ascii="Calibri" w:hAnsi="Calibri"/>
                <w:sz w:val="22"/>
                <w:szCs w:val="22"/>
              </w:rPr>
            </w:pPr>
          </w:p>
        </w:tc>
      </w:tr>
    </w:tbl>
    <w:p w14:paraId="725542D3" w14:textId="77777777" w:rsidR="001B3F74" w:rsidRDefault="001B3F74" w:rsidP="00F83646">
      <w:pPr>
        <w:overflowPunct/>
        <w:autoSpaceDE/>
        <w:autoSpaceDN/>
        <w:adjustRightInd/>
        <w:textAlignment w:val="auto"/>
        <w:rPr>
          <w:rFonts w:ascii="Calibri" w:hAnsi="Calibri"/>
          <w:sz w:val="20"/>
        </w:rPr>
      </w:pPr>
    </w:p>
    <w:p w14:paraId="4BF17E8E" w14:textId="655E7914" w:rsidR="00C03897" w:rsidRDefault="00C03897" w:rsidP="00F83646">
      <w:pPr>
        <w:overflowPunct/>
        <w:autoSpaceDE/>
        <w:autoSpaceDN/>
        <w:adjustRightInd/>
        <w:textAlignment w:val="auto"/>
        <w:rPr>
          <w:rFonts w:ascii="Calibri" w:hAnsi="Calibri"/>
          <w:sz w:val="20"/>
        </w:rPr>
      </w:pPr>
    </w:p>
    <w:p w14:paraId="7457D36C" w14:textId="6856CA4C" w:rsidR="004C1822" w:rsidRDefault="004C1822" w:rsidP="00F83646">
      <w:pPr>
        <w:overflowPunct/>
        <w:autoSpaceDE/>
        <w:autoSpaceDN/>
        <w:adjustRightInd/>
        <w:textAlignment w:val="auto"/>
        <w:rPr>
          <w:rFonts w:ascii="Calibri" w:hAnsi="Calibri"/>
          <w:sz w:val="20"/>
        </w:rPr>
      </w:pPr>
    </w:p>
    <w:p w14:paraId="649BAD62" w14:textId="43577865" w:rsidR="004C1822" w:rsidRDefault="004C1822" w:rsidP="00F83646">
      <w:pPr>
        <w:overflowPunct/>
        <w:autoSpaceDE/>
        <w:autoSpaceDN/>
        <w:adjustRightInd/>
        <w:textAlignment w:val="auto"/>
        <w:rPr>
          <w:rFonts w:ascii="Calibri" w:hAnsi="Calibri"/>
          <w:sz w:val="20"/>
        </w:rPr>
      </w:pPr>
    </w:p>
    <w:p w14:paraId="0DB294D5" w14:textId="17047690" w:rsidR="004C1822" w:rsidRDefault="004C1822" w:rsidP="00F83646">
      <w:pPr>
        <w:overflowPunct/>
        <w:autoSpaceDE/>
        <w:autoSpaceDN/>
        <w:adjustRightInd/>
        <w:textAlignment w:val="auto"/>
        <w:rPr>
          <w:rFonts w:ascii="Calibri" w:hAnsi="Calibri"/>
          <w:sz w:val="20"/>
        </w:rPr>
      </w:pPr>
    </w:p>
    <w:p w14:paraId="21453B38" w14:textId="77FDA310" w:rsidR="004C1822" w:rsidRDefault="004C1822" w:rsidP="00F83646">
      <w:pPr>
        <w:overflowPunct/>
        <w:autoSpaceDE/>
        <w:autoSpaceDN/>
        <w:adjustRightInd/>
        <w:textAlignment w:val="auto"/>
        <w:rPr>
          <w:rFonts w:ascii="Calibri" w:hAnsi="Calibri"/>
          <w:sz w:val="20"/>
        </w:rPr>
      </w:pPr>
    </w:p>
    <w:p w14:paraId="5865A734" w14:textId="4ECC629C" w:rsidR="004C1822" w:rsidRDefault="004C1822" w:rsidP="00F83646">
      <w:pPr>
        <w:overflowPunct/>
        <w:autoSpaceDE/>
        <w:autoSpaceDN/>
        <w:adjustRightInd/>
        <w:textAlignment w:val="auto"/>
        <w:rPr>
          <w:rFonts w:ascii="Calibri" w:hAnsi="Calibri"/>
          <w:sz w:val="20"/>
        </w:rPr>
      </w:pPr>
    </w:p>
    <w:p w14:paraId="11EFEA05" w14:textId="3BF17225" w:rsidR="004C1822" w:rsidRDefault="004C1822" w:rsidP="00F83646">
      <w:pPr>
        <w:overflowPunct/>
        <w:autoSpaceDE/>
        <w:autoSpaceDN/>
        <w:adjustRightInd/>
        <w:textAlignment w:val="auto"/>
        <w:rPr>
          <w:rFonts w:ascii="Calibri" w:hAnsi="Calibri"/>
          <w:sz w:val="20"/>
        </w:rPr>
      </w:pPr>
    </w:p>
    <w:p w14:paraId="38B4D55A" w14:textId="0C69A45B" w:rsidR="004C1822" w:rsidRDefault="004C1822" w:rsidP="00F83646">
      <w:pPr>
        <w:overflowPunct/>
        <w:autoSpaceDE/>
        <w:autoSpaceDN/>
        <w:adjustRightInd/>
        <w:textAlignment w:val="auto"/>
        <w:rPr>
          <w:rFonts w:ascii="Calibri" w:hAnsi="Calibri"/>
          <w:sz w:val="20"/>
        </w:rPr>
      </w:pPr>
    </w:p>
    <w:p w14:paraId="4BD2F58C" w14:textId="7722E86D" w:rsidR="004C1822" w:rsidRDefault="004C1822" w:rsidP="00F83646">
      <w:pPr>
        <w:overflowPunct/>
        <w:autoSpaceDE/>
        <w:autoSpaceDN/>
        <w:adjustRightInd/>
        <w:textAlignment w:val="auto"/>
        <w:rPr>
          <w:rFonts w:ascii="Calibri" w:hAnsi="Calibri"/>
          <w:sz w:val="20"/>
        </w:rPr>
      </w:pPr>
    </w:p>
    <w:p w14:paraId="113BA55F" w14:textId="3843E615" w:rsidR="004C1822" w:rsidRDefault="004C1822" w:rsidP="00F83646">
      <w:pPr>
        <w:overflowPunct/>
        <w:autoSpaceDE/>
        <w:autoSpaceDN/>
        <w:adjustRightInd/>
        <w:textAlignment w:val="auto"/>
        <w:rPr>
          <w:rFonts w:ascii="Calibri" w:hAnsi="Calibri"/>
          <w:sz w:val="20"/>
        </w:rPr>
      </w:pPr>
    </w:p>
    <w:p w14:paraId="1FDE92CA" w14:textId="38B21D16" w:rsidR="004C1822" w:rsidRDefault="004C1822" w:rsidP="00F83646">
      <w:pPr>
        <w:overflowPunct/>
        <w:autoSpaceDE/>
        <w:autoSpaceDN/>
        <w:adjustRightInd/>
        <w:textAlignment w:val="auto"/>
        <w:rPr>
          <w:rFonts w:ascii="Calibri" w:hAnsi="Calibri"/>
          <w:sz w:val="20"/>
        </w:rPr>
      </w:pPr>
    </w:p>
    <w:p w14:paraId="24129655" w14:textId="781DFD56" w:rsidR="004C1822" w:rsidRDefault="004C1822" w:rsidP="00F83646">
      <w:pPr>
        <w:overflowPunct/>
        <w:autoSpaceDE/>
        <w:autoSpaceDN/>
        <w:adjustRightInd/>
        <w:textAlignment w:val="auto"/>
        <w:rPr>
          <w:rFonts w:ascii="Calibri" w:hAnsi="Calibri"/>
          <w:sz w:val="20"/>
        </w:rPr>
      </w:pPr>
    </w:p>
    <w:p w14:paraId="318CD0DE" w14:textId="02359B9C" w:rsidR="004C1822" w:rsidRDefault="004C1822" w:rsidP="00F83646">
      <w:pPr>
        <w:overflowPunct/>
        <w:autoSpaceDE/>
        <w:autoSpaceDN/>
        <w:adjustRightInd/>
        <w:textAlignment w:val="auto"/>
        <w:rPr>
          <w:rFonts w:ascii="Calibri" w:hAnsi="Calibri"/>
          <w:sz w:val="20"/>
        </w:rPr>
      </w:pPr>
    </w:p>
    <w:p w14:paraId="5D9F63AC" w14:textId="46BF9993" w:rsidR="004C1822" w:rsidRDefault="004C1822" w:rsidP="00F83646">
      <w:pPr>
        <w:overflowPunct/>
        <w:autoSpaceDE/>
        <w:autoSpaceDN/>
        <w:adjustRightInd/>
        <w:textAlignment w:val="auto"/>
        <w:rPr>
          <w:rFonts w:ascii="Calibri" w:hAnsi="Calibri"/>
          <w:sz w:val="20"/>
        </w:rPr>
      </w:pPr>
    </w:p>
    <w:p w14:paraId="3F736FF3" w14:textId="4A9A850F" w:rsidR="004C1822" w:rsidRDefault="004C1822" w:rsidP="00F83646">
      <w:pPr>
        <w:overflowPunct/>
        <w:autoSpaceDE/>
        <w:autoSpaceDN/>
        <w:adjustRightInd/>
        <w:textAlignment w:val="auto"/>
        <w:rPr>
          <w:rFonts w:ascii="Calibri" w:hAnsi="Calibri"/>
          <w:sz w:val="20"/>
        </w:rPr>
      </w:pPr>
    </w:p>
    <w:p w14:paraId="24EF6ABD" w14:textId="0FDEA9C8" w:rsidR="004C1822" w:rsidRDefault="004C1822" w:rsidP="00F83646">
      <w:pPr>
        <w:overflowPunct/>
        <w:autoSpaceDE/>
        <w:autoSpaceDN/>
        <w:adjustRightInd/>
        <w:textAlignment w:val="auto"/>
        <w:rPr>
          <w:rFonts w:ascii="Calibri" w:hAnsi="Calibri"/>
          <w:sz w:val="20"/>
        </w:rPr>
      </w:pPr>
    </w:p>
    <w:p w14:paraId="6C241E51" w14:textId="40AC0043" w:rsidR="004C1822" w:rsidRDefault="004C1822" w:rsidP="00F83646">
      <w:pPr>
        <w:overflowPunct/>
        <w:autoSpaceDE/>
        <w:autoSpaceDN/>
        <w:adjustRightInd/>
        <w:textAlignment w:val="auto"/>
        <w:rPr>
          <w:rFonts w:ascii="Calibri" w:hAnsi="Calibri"/>
          <w:sz w:val="20"/>
        </w:rPr>
      </w:pPr>
    </w:p>
    <w:p w14:paraId="2192E77A" w14:textId="1BC704B2" w:rsidR="004C1822" w:rsidRDefault="004C1822" w:rsidP="00F83646">
      <w:pPr>
        <w:overflowPunct/>
        <w:autoSpaceDE/>
        <w:autoSpaceDN/>
        <w:adjustRightInd/>
        <w:textAlignment w:val="auto"/>
        <w:rPr>
          <w:rFonts w:ascii="Calibri" w:hAnsi="Calibri"/>
          <w:sz w:val="20"/>
        </w:rPr>
      </w:pPr>
    </w:p>
    <w:p w14:paraId="3D0BDE2E" w14:textId="0B57696D" w:rsidR="004C1822" w:rsidRDefault="004C1822" w:rsidP="00F83646">
      <w:pPr>
        <w:overflowPunct/>
        <w:autoSpaceDE/>
        <w:autoSpaceDN/>
        <w:adjustRightInd/>
        <w:textAlignment w:val="auto"/>
        <w:rPr>
          <w:rFonts w:ascii="Calibri" w:hAnsi="Calibri"/>
          <w:sz w:val="20"/>
        </w:rPr>
      </w:pPr>
    </w:p>
    <w:p w14:paraId="33741E7D" w14:textId="08C27B7A" w:rsidR="004C1822" w:rsidRDefault="004C1822" w:rsidP="00F83646">
      <w:pPr>
        <w:overflowPunct/>
        <w:autoSpaceDE/>
        <w:autoSpaceDN/>
        <w:adjustRightInd/>
        <w:textAlignment w:val="auto"/>
        <w:rPr>
          <w:rFonts w:ascii="Calibri" w:hAnsi="Calibri"/>
          <w:sz w:val="20"/>
        </w:rPr>
      </w:pPr>
    </w:p>
    <w:p w14:paraId="2807B789" w14:textId="4B18CFCC" w:rsidR="004C1822" w:rsidRDefault="004C1822" w:rsidP="00F83646">
      <w:pPr>
        <w:overflowPunct/>
        <w:autoSpaceDE/>
        <w:autoSpaceDN/>
        <w:adjustRightInd/>
        <w:textAlignment w:val="auto"/>
        <w:rPr>
          <w:rFonts w:ascii="Calibri" w:hAnsi="Calibri"/>
          <w:sz w:val="20"/>
        </w:rPr>
      </w:pPr>
    </w:p>
    <w:p w14:paraId="11E89476" w14:textId="2294340F" w:rsidR="004C1822" w:rsidRDefault="004C1822" w:rsidP="00F83646">
      <w:pPr>
        <w:overflowPunct/>
        <w:autoSpaceDE/>
        <w:autoSpaceDN/>
        <w:adjustRightInd/>
        <w:textAlignment w:val="auto"/>
        <w:rPr>
          <w:rFonts w:ascii="Calibri" w:hAnsi="Calibri"/>
          <w:sz w:val="20"/>
        </w:rPr>
      </w:pPr>
    </w:p>
    <w:p w14:paraId="2A9DD7FA" w14:textId="047351F7" w:rsidR="004C1822" w:rsidRDefault="004C1822" w:rsidP="00F83646">
      <w:pPr>
        <w:overflowPunct/>
        <w:autoSpaceDE/>
        <w:autoSpaceDN/>
        <w:adjustRightInd/>
        <w:textAlignment w:val="auto"/>
        <w:rPr>
          <w:rFonts w:ascii="Calibri" w:hAnsi="Calibri"/>
          <w:sz w:val="20"/>
        </w:rPr>
      </w:pPr>
    </w:p>
    <w:p w14:paraId="571C106D" w14:textId="6AAEF911" w:rsidR="004C1822" w:rsidRDefault="004C1822" w:rsidP="00F83646">
      <w:pPr>
        <w:overflowPunct/>
        <w:autoSpaceDE/>
        <w:autoSpaceDN/>
        <w:adjustRightInd/>
        <w:textAlignment w:val="auto"/>
        <w:rPr>
          <w:rFonts w:ascii="Calibri" w:hAnsi="Calibri"/>
          <w:sz w:val="20"/>
        </w:rPr>
      </w:pPr>
    </w:p>
    <w:p w14:paraId="5595E85A" w14:textId="72FFA31A" w:rsidR="004C1822" w:rsidRDefault="004C1822" w:rsidP="00F83646">
      <w:pPr>
        <w:overflowPunct/>
        <w:autoSpaceDE/>
        <w:autoSpaceDN/>
        <w:adjustRightInd/>
        <w:textAlignment w:val="auto"/>
        <w:rPr>
          <w:rFonts w:ascii="Calibri" w:hAnsi="Calibri"/>
          <w:sz w:val="20"/>
        </w:rPr>
      </w:pPr>
    </w:p>
    <w:p w14:paraId="5421178D" w14:textId="149166D9" w:rsidR="004C1822" w:rsidRDefault="004C1822" w:rsidP="00F83646">
      <w:pPr>
        <w:overflowPunct/>
        <w:autoSpaceDE/>
        <w:autoSpaceDN/>
        <w:adjustRightInd/>
        <w:textAlignment w:val="auto"/>
        <w:rPr>
          <w:rFonts w:ascii="Calibri" w:hAnsi="Calibri"/>
          <w:sz w:val="20"/>
        </w:rPr>
      </w:pPr>
    </w:p>
    <w:p w14:paraId="29235884" w14:textId="4C0796F2" w:rsidR="004C1822" w:rsidRDefault="004C1822" w:rsidP="00F83646">
      <w:pPr>
        <w:overflowPunct/>
        <w:autoSpaceDE/>
        <w:autoSpaceDN/>
        <w:adjustRightInd/>
        <w:textAlignment w:val="auto"/>
        <w:rPr>
          <w:rFonts w:ascii="Calibri" w:hAnsi="Calibri"/>
          <w:sz w:val="20"/>
        </w:rPr>
      </w:pPr>
    </w:p>
    <w:p w14:paraId="5A369755" w14:textId="7B587469" w:rsidR="004C1822" w:rsidRDefault="004C1822" w:rsidP="00F83646">
      <w:pPr>
        <w:overflowPunct/>
        <w:autoSpaceDE/>
        <w:autoSpaceDN/>
        <w:adjustRightInd/>
        <w:textAlignment w:val="auto"/>
        <w:rPr>
          <w:rFonts w:ascii="Calibri" w:hAnsi="Calibri"/>
          <w:sz w:val="20"/>
        </w:rPr>
      </w:pPr>
    </w:p>
    <w:p w14:paraId="0B76ECDD" w14:textId="6C69928E" w:rsidR="004C1822" w:rsidRDefault="004C1822" w:rsidP="00F83646">
      <w:pPr>
        <w:overflowPunct/>
        <w:autoSpaceDE/>
        <w:autoSpaceDN/>
        <w:adjustRightInd/>
        <w:textAlignment w:val="auto"/>
        <w:rPr>
          <w:rFonts w:ascii="Calibri" w:hAnsi="Calibri"/>
          <w:sz w:val="20"/>
        </w:rPr>
      </w:pPr>
    </w:p>
    <w:p w14:paraId="29283B3D" w14:textId="07754B23" w:rsidR="004C1822" w:rsidRDefault="004C1822" w:rsidP="00F83646">
      <w:pPr>
        <w:overflowPunct/>
        <w:autoSpaceDE/>
        <w:autoSpaceDN/>
        <w:adjustRightInd/>
        <w:textAlignment w:val="auto"/>
        <w:rPr>
          <w:rFonts w:ascii="Calibri" w:hAnsi="Calibri"/>
          <w:sz w:val="20"/>
        </w:rPr>
      </w:pPr>
    </w:p>
    <w:p w14:paraId="39D02521" w14:textId="012D2B4C" w:rsidR="004C1822" w:rsidRDefault="004C1822" w:rsidP="00F83646">
      <w:pPr>
        <w:overflowPunct/>
        <w:autoSpaceDE/>
        <w:autoSpaceDN/>
        <w:adjustRightInd/>
        <w:textAlignment w:val="auto"/>
        <w:rPr>
          <w:rFonts w:ascii="Calibri" w:hAnsi="Calibri"/>
          <w:sz w:val="20"/>
        </w:rPr>
      </w:pPr>
    </w:p>
    <w:p w14:paraId="3CE2C0F3" w14:textId="621108E9" w:rsidR="004C1822" w:rsidRDefault="004C1822" w:rsidP="00F83646">
      <w:pPr>
        <w:overflowPunct/>
        <w:autoSpaceDE/>
        <w:autoSpaceDN/>
        <w:adjustRightInd/>
        <w:textAlignment w:val="auto"/>
        <w:rPr>
          <w:rFonts w:ascii="Calibri" w:hAnsi="Calibri"/>
          <w:sz w:val="20"/>
        </w:rPr>
      </w:pPr>
    </w:p>
    <w:p w14:paraId="428FC7C2" w14:textId="20EF33A5" w:rsidR="004C1822" w:rsidRDefault="004C1822" w:rsidP="00F83646">
      <w:pPr>
        <w:overflowPunct/>
        <w:autoSpaceDE/>
        <w:autoSpaceDN/>
        <w:adjustRightInd/>
        <w:textAlignment w:val="auto"/>
        <w:rPr>
          <w:rFonts w:ascii="Calibri" w:hAnsi="Calibri"/>
          <w:sz w:val="20"/>
        </w:rPr>
      </w:pPr>
    </w:p>
    <w:p w14:paraId="139D1670" w14:textId="0C7283D5" w:rsidR="004C1822" w:rsidRDefault="004C1822" w:rsidP="00F83646">
      <w:pPr>
        <w:overflowPunct/>
        <w:autoSpaceDE/>
        <w:autoSpaceDN/>
        <w:adjustRightInd/>
        <w:textAlignment w:val="auto"/>
        <w:rPr>
          <w:rFonts w:ascii="Calibri" w:hAnsi="Calibri"/>
          <w:sz w:val="20"/>
        </w:rPr>
      </w:pPr>
    </w:p>
    <w:p w14:paraId="20383E40" w14:textId="28B8D5BF" w:rsidR="004C1822" w:rsidRDefault="004C1822" w:rsidP="00F83646">
      <w:pPr>
        <w:overflowPunct/>
        <w:autoSpaceDE/>
        <w:autoSpaceDN/>
        <w:adjustRightInd/>
        <w:textAlignment w:val="auto"/>
        <w:rPr>
          <w:rFonts w:ascii="Calibri" w:hAnsi="Calibri"/>
          <w:sz w:val="20"/>
        </w:rPr>
      </w:pPr>
    </w:p>
    <w:p w14:paraId="55ECD894" w14:textId="7A3D7796" w:rsidR="004C1822" w:rsidRDefault="004C1822" w:rsidP="00F83646">
      <w:pPr>
        <w:overflowPunct/>
        <w:autoSpaceDE/>
        <w:autoSpaceDN/>
        <w:adjustRightInd/>
        <w:textAlignment w:val="auto"/>
        <w:rPr>
          <w:rFonts w:ascii="Calibri" w:hAnsi="Calibri"/>
          <w:sz w:val="20"/>
        </w:rPr>
      </w:pPr>
    </w:p>
    <w:p w14:paraId="23219CD2" w14:textId="5B89EA58" w:rsidR="004C1822" w:rsidRDefault="004C1822" w:rsidP="00F83646">
      <w:pPr>
        <w:overflowPunct/>
        <w:autoSpaceDE/>
        <w:autoSpaceDN/>
        <w:adjustRightInd/>
        <w:textAlignment w:val="auto"/>
        <w:rPr>
          <w:rFonts w:ascii="Calibri" w:hAnsi="Calibri"/>
          <w:sz w:val="20"/>
        </w:rPr>
      </w:pPr>
    </w:p>
    <w:p w14:paraId="54F02BCD" w14:textId="1CCD3EA7" w:rsidR="004C1822" w:rsidRDefault="004C1822" w:rsidP="00F83646">
      <w:pPr>
        <w:overflowPunct/>
        <w:autoSpaceDE/>
        <w:autoSpaceDN/>
        <w:adjustRightInd/>
        <w:textAlignment w:val="auto"/>
        <w:rPr>
          <w:rFonts w:ascii="Calibri" w:hAnsi="Calibri"/>
          <w:sz w:val="20"/>
        </w:rPr>
      </w:pPr>
    </w:p>
    <w:p w14:paraId="08E944B8" w14:textId="77FDF539" w:rsidR="004C1822" w:rsidRDefault="004C1822" w:rsidP="00F83646">
      <w:pPr>
        <w:overflowPunct/>
        <w:autoSpaceDE/>
        <w:autoSpaceDN/>
        <w:adjustRightInd/>
        <w:textAlignment w:val="auto"/>
        <w:rPr>
          <w:rFonts w:ascii="Calibri" w:hAnsi="Calibri"/>
          <w:sz w:val="20"/>
        </w:rPr>
      </w:pPr>
    </w:p>
    <w:p w14:paraId="64B57641" w14:textId="208680D8" w:rsidR="004C1822" w:rsidRDefault="004C1822" w:rsidP="00F83646">
      <w:pPr>
        <w:overflowPunct/>
        <w:autoSpaceDE/>
        <w:autoSpaceDN/>
        <w:adjustRightInd/>
        <w:textAlignment w:val="auto"/>
        <w:rPr>
          <w:rFonts w:ascii="Calibri" w:hAnsi="Calibri"/>
          <w:sz w:val="20"/>
        </w:rPr>
      </w:pPr>
    </w:p>
    <w:p w14:paraId="6309A127" w14:textId="03784856" w:rsidR="004C1822" w:rsidRDefault="004C1822" w:rsidP="00F83646">
      <w:pPr>
        <w:overflowPunct/>
        <w:autoSpaceDE/>
        <w:autoSpaceDN/>
        <w:adjustRightInd/>
        <w:textAlignment w:val="auto"/>
        <w:rPr>
          <w:rFonts w:ascii="Calibri" w:hAnsi="Calibri"/>
          <w:sz w:val="20"/>
        </w:rPr>
      </w:pPr>
    </w:p>
    <w:p w14:paraId="387BC5B0" w14:textId="7F5BBE7C" w:rsidR="004C1822" w:rsidRDefault="004C1822" w:rsidP="00F83646">
      <w:pPr>
        <w:overflowPunct/>
        <w:autoSpaceDE/>
        <w:autoSpaceDN/>
        <w:adjustRightInd/>
        <w:textAlignment w:val="auto"/>
        <w:rPr>
          <w:rFonts w:ascii="Calibri" w:hAnsi="Calibri"/>
          <w:sz w:val="20"/>
        </w:rPr>
      </w:pPr>
    </w:p>
    <w:p w14:paraId="7DA79B2C" w14:textId="21F8D834" w:rsidR="004C1822" w:rsidRDefault="004C1822" w:rsidP="00F83646">
      <w:pPr>
        <w:overflowPunct/>
        <w:autoSpaceDE/>
        <w:autoSpaceDN/>
        <w:adjustRightInd/>
        <w:textAlignment w:val="auto"/>
        <w:rPr>
          <w:rFonts w:ascii="Calibri" w:hAnsi="Calibri"/>
          <w:sz w:val="20"/>
        </w:rPr>
      </w:pPr>
    </w:p>
    <w:p w14:paraId="628B080C" w14:textId="0AC0A74E" w:rsidR="004C1822" w:rsidRDefault="004C1822" w:rsidP="00F83646">
      <w:pPr>
        <w:overflowPunct/>
        <w:autoSpaceDE/>
        <w:autoSpaceDN/>
        <w:adjustRightInd/>
        <w:textAlignment w:val="auto"/>
        <w:rPr>
          <w:rFonts w:ascii="Calibri" w:hAnsi="Calibri"/>
          <w:sz w:val="20"/>
        </w:rPr>
      </w:pPr>
    </w:p>
    <w:p w14:paraId="1BDF00E1" w14:textId="55316B4A" w:rsidR="004C1822" w:rsidRDefault="004C1822" w:rsidP="00F83646">
      <w:pPr>
        <w:overflowPunct/>
        <w:autoSpaceDE/>
        <w:autoSpaceDN/>
        <w:adjustRightInd/>
        <w:textAlignment w:val="auto"/>
        <w:rPr>
          <w:rFonts w:ascii="Calibri" w:hAnsi="Calibri"/>
          <w:sz w:val="20"/>
        </w:rPr>
      </w:pPr>
    </w:p>
    <w:p w14:paraId="63EDCE85" w14:textId="3518BFF3" w:rsidR="004C1822" w:rsidRDefault="004C1822" w:rsidP="00F83646">
      <w:pPr>
        <w:overflowPunct/>
        <w:autoSpaceDE/>
        <w:autoSpaceDN/>
        <w:adjustRightInd/>
        <w:textAlignment w:val="auto"/>
        <w:rPr>
          <w:rFonts w:ascii="Calibri" w:hAnsi="Calibri"/>
          <w:sz w:val="20"/>
        </w:rPr>
      </w:pPr>
    </w:p>
    <w:p w14:paraId="11889BE1" w14:textId="40D0CEF8" w:rsidR="004C1822" w:rsidRDefault="004C1822" w:rsidP="00F83646">
      <w:pPr>
        <w:overflowPunct/>
        <w:autoSpaceDE/>
        <w:autoSpaceDN/>
        <w:adjustRightInd/>
        <w:textAlignment w:val="auto"/>
        <w:rPr>
          <w:rFonts w:ascii="Calibri" w:hAnsi="Calibri"/>
          <w:sz w:val="20"/>
        </w:rPr>
      </w:pPr>
    </w:p>
    <w:p w14:paraId="25A0DDD5" w14:textId="77777777" w:rsidR="004C1822" w:rsidRDefault="004C1822" w:rsidP="00F83646">
      <w:pPr>
        <w:overflowPunct/>
        <w:autoSpaceDE/>
        <w:autoSpaceDN/>
        <w:adjustRightInd/>
        <w:textAlignment w:val="auto"/>
        <w:rPr>
          <w:rFonts w:ascii="Calibri" w:hAnsi="Calibri"/>
          <w:sz w:val="20"/>
        </w:rPr>
      </w:pPr>
    </w:p>
    <w:p w14:paraId="0A90E8A1" w14:textId="77777777" w:rsidR="003D7681" w:rsidRPr="00F83646" w:rsidRDefault="003D7681" w:rsidP="00F83646">
      <w:pPr>
        <w:overflowPunct/>
        <w:autoSpaceDE/>
        <w:autoSpaceDN/>
        <w:adjustRightInd/>
        <w:textAlignment w:val="auto"/>
        <w:rPr>
          <w:rFonts w:ascii="Calibri" w:hAnsi="Calibri"/>
          <w:sz w:val="20"/>
        </w:rPr>
      </w:pPr>
    </w:p>
    <w:p w14:paraId="74391033" w14:textId="77777777" w:rsidR="00EB168D" w:rsidRPr="00EB168D" w:rsidRDefault="00EB168D" w:rsidP="00F83646">
      <w:pPr>
        <w:pBdr>
          <w:top w:val="single" w:sz="4" w:space="1" w:color="auto" w:shadow="1"/>
          <w:left w:val="single" w:sz="4" w:space="4" w:color="auto" w:shadow="1"/>
          <w:bottom w:val="single" w:sz="4" w:space="1" w:color="auto" w:shadow="1"/>
          <w:right w:val="single" w:sz="4" w:space="4" w:color="auto" w:shadow="1"/>
        </w:pBdr>
        <w:shd w:val="clear" w:color="auto" w:fill="C0C0C0"/>
        <w:tabs>
          <w:tab w:val="left" w:pos="3555"/>
        </w:tabs>
        <w:overflowPunct/>
        <w:autoSpaceDE/>
        <w:autoSpaceDN/>
        <w:adjustRightInd/>
        <w:jc w:val="center"/>
        <w:textAlignment w:val="auto"/>
        <w:rPr>
          <w:rFonts w:ascii="Calibri" w:hAnsi="Calibri"/>
          <w:b/>
          <w:sz w:val="10"/>
          <w:szCs w:val="10"/>
        </w:rPr>
      </w:pPr>
    </w:p>
    <w:p w14:paraId="4C2F58B5" w14:textId="77777777" w:rsidR="00F83646" w:rsidRDefault="00F83646" w:rsidP="00F83646">
      <w:pPr>
        <w:pBdr>
          <w:top w:val="single" w:sz="4" w:space="1" w:color="auto" w:shadow="1"/>
          <w:left w:val="single" w:sz="4" w:space="4" w:color="auto" w:shadow="1"/>
          <w:bottom w:val="single" w:sz="4" w:space="1" w:color="auto" w:shadow="1"/>
          <w:right w:val="single" w:sz="4" w:space="4" w:color="auto" w:shadow="1"/>
        </w:pBdr>
        <w:shd w:val="clear" w:color="auto" w:fill="C0C0C0"/>
        <w:tabs>
          <w:tab w:val="left" w:pos="3555"/>
        </w:tabs>
        <w:overflowPunct/>
        <w:autoSpaceDE/>
        <w:autoSpaceDN/>
        <w:adjustRightInd/>
        <w:jc w:val="center"/>
        <w:textAlignment w:val="auto"/>
        <w:rPr>
          <w:rFonts w:ascii="Calibri" w:hAnsi="Calibri"/>
          <w:b/>
          <w:szCs w:val="24"/>
        </w:rPr>
      </w:pPr>
      <w:r w:rsidRPr="00F83646">
        <w:rPr>
          <w:rFonts w:ascii="Calibri" w:hAnsi="Calibri"/>
          <w:b/>
          <w:szCs w:val="24"/>
        </w:rPr>
        <w:t>J O B   D E S C R I P T I O N</w:t>
      </w:r>
    </w:p>
    <w:p w14:paraId="4F6AEC0C" w14:textId="77777777" w:rsidR="00EB168D" w:rsidRPr="00EB168D" w:rsidRDefault="00EB168D" w:rsidP="00F83646">
      <w:pPr>
        <w:pBdr>
          <w:top w:val="single" w:sz="4" w:space="1" w:color="auto" w:shadow="1"/>
          <w:left w:val="single" w:sz="4" w:space="4" w:color="auto" w:shadow="1"/>
          <w:bottom w:val="single" w:sz="4" w:space="1" w:color="auto" w:shadow="1"/>
          <w:right w:val="single" w:sz="4" w:space="4" w:color="auto" w:shadow="1"/>
        </w:pBdr>
        <w:shd w:val="clear" w:color="auto" w:fill="C0C0C0"/>
        <w:tabs>
          <w:tab w:val="left" w:pos="3555"/>
        </w:tabs>
        <w:overflowPunct/>
        <w:autoSpaceDE/>
        <w:autoSpaceDN/>
        <w:adjustRightInd/>
        <w:jc w:val="center"/>
        <w:textAlignment w:val="auto"/>
        <w:rPr>
          <w:rFonts w:ascii="Calibri" w:hAnsi="Calibri"/>
          <w:b/>
          <w:sz w:val="10"/>
          <w:szCs w:val="10"/>
        </w:rPr>
      </w:pPr>
    </w:p>
    <w:p w14:paraId="53EE6F76" w14:textId="77777777" w:rsidR="00F83646" w:rsidRDefault="00F83646" w:rsidP="00F83646">
      <w:pPr>
        <w:tabs>
          <w:tab w:val="left" w:pos="3555"/>
        </w:tabs>
        <w:overflowPunct/>
        <w:autoSpaceDE/>
        <w:autoSpaceDN/>
        <w:adjustRightInd/>
        <w:spacing w:line="360" w:lineRule="auto"/>
        <w:textAlignment w:val="auto"/>
        <w:rPr>
          <w:rFonts w:ascii="Calibri" w:hAnsi="Calibri"/>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6867"/>
      </w:tblGrid>
      <w:tr w:rsidR="001B3F74" w:rsidRPr="00D666E6" w14:paraId="525972A3" w14:textId="77777777" w:rsidTr="00471444">
        <w:trPr>
          <w:cantSplit/>
          <w:trHeight w:val="567"/>
          <w:jc w:val="center"/>
        </w:trPr>
        <w:tc>
          <w:tcPr>
            <w:tcW w:w="3121" w:type="dxa"/>
            <w:shd w:val="clear" w:color="auto" w:fill="D9D9D9"/>
            <w:vAlign w:val="center"/>
          </w:tcPr>
          <w:p w14:paraId="7D36D94E" w14:textId="77777777" w:rsidR="001B3F74" w:rsidRPr="00D666E6" w:rsidRDefault="001B3F74" w:rsidP="00471444">
            <w:pPr>
              <w:overflowPunct/>
              <w:autoSpaceDE/>
              <w:autoSpaceDN/>
              <w:adjustRightInd/>
              <w:textAlignment w:val="auto"/>
              <w:rPr>
                <w:rFonts w:ascii="Calibri" w:hAnsi="Calibri" w:cs="Calibri"/>
                <w:b/>
                <w:smallCaps/>
                <w:szCs w:val="24"/>
              </w:rPr>
            </w:pPr>
            <w:r w:rsidRPr="00D666E6">
              <w:rPr>
                <w:rFonts w:ascii="Calibri" w:hAnsi="Calibri" w:cs="Calibri"/>
                <w:b/>
                <w:smallCaps/>
                <w:szCs w:val="24"/>
              </w:rPr>
              <w:t>Job title:</w:t>
            </w:r>
          </w:p>
        </w:tc>
        <w:tc>
          <w:tcPr>
            <w:tcW w:w="6867" w:type="dxa"/>
            <w:shd w:val="clear" w:color="auto" w:fill="auto"/>
            <w:tcMar>
              <w:left w:w="284" w:type="dxa"/>
            </w:tcMar>
            <w:vAlign w:val="center"/>
          </w:tcPr>
          <w:p w14:paraId="3C3B8491" w14:textId="27BAA7CA" w:rsidR="001B3F74" w:rsidRPr="00D666E6" w:rsidRDefault="00AB1324" w:rsidP="00471444">
            <w:pPr>
              <w:overflowPunct/>
              <w:autoSpaceDE/>
              <w:autoSpaceDN/>
              <w:adjustRightInd/>
              <w:textAlignment w:val="auto"/>
              <w:rPr>
                <w:rFonts w:ascii="Calibri" w:hAnsi="Calibri" w:cs="Calibri"/>
                <w:smallCaps/>
                <w:szCs w:val="24"/>
              </w:rPr>
            </w:pPr>
            <w:r>
              <w:rPr>
                <w:rFonts w:ascii="Calibri" w:hAnsi="Calibri" w:cs="Calibri"/>
                <w:smallCaps/>
                <w:szCs w:val="24"/>
              </w:rPr>
              <w:t>finance administrator</w:t>
            </w:r>
            <w:r w:rsidR="00055042">
              <w:rPr>
                <w:rFonts w:ascii="Calibri" w:hAnsi="Calibri" w:cs="Calibri"/>
                <w:smallCaps/>
                <w:szCs w:val="24"/>
              </w:rPr>
              <w:t xml:space="preserve"> (Fixed term</w:t>
            </w:r>
            <w:r w:rsidR="001D4450">
              <w:rPr>
                <w:rFonts w:ascii="Calibri" w:hAnsi="Calibri" w:cs="Calibri"/>
                <w:smallCaps/>
                <w:szCs w:val="24"/>
              </w:rPr>
              <w:t xml:space="preserve"> – 6 months</w:t>
            </w:r>
            <w:r w:rsidR="00055042">
              <w:rPr>
                <w:rFonts w:ascii="Calibri" w:hAnsi="Calibri" w:cs="Calibri"/>
                <w:smallCaps/>
                <w:szCs w:val="24"/>
              </w:rPr>
              <w:t>)</w:t>
            </w:r>
          </w:p>
        </w:tc>
      </w:tr>
      <w:tr w:rsidR="001B3F74" w:rsidRPr="00D666E6" w14:paraId="3E156871" w14:textId="77777777" w:rsidTr="00471444">
        <w:trPr>
          <w:cantSplit/>
          <w:trHeight w:hRule="exact" w:val="57"/>
          <w:jc w:val="center"/>
        </w:trPr>
        <w:tc>
          <w:tcPr>
            <w:tcW w:w="9988" w:type="dxa"/>
            <w:gridSpan w:val="2"/>
            <w:tcBorders>
              <w:left w:val="nil"/>
              <w:right w:val="nil"/>
            </w:tcBorders>
            <w:shd w:val="clear" w:color="auto" w:fill="auto"/>
            <w:vAlign w:val="center"/>
          </w:tcPr>
          <w:p w14:paraId="4C8FA763" w14:textId="77777777" w:rsidR="001B3F74" w:rsidRPr="00D666E6" w:rsidRDefault="001B3F74" w:rsidP="00471444">
            <w:pPr>
              <w:overflowPunct/>
              <w:autoSpaceDE/>
              <w:autoSpaceDN/>
              <w:adjustRightInd/>
              <w:textAlignment w:val="auto"/>
              <w:rPr>
                <w:rFonts w:ascii="Calibri" w:hAnsi="Calibri" w:cs="Calibri"/>
                <w:smallCaps/>
                <w:szCs w:val="24"/>
              </w:rPr>
            </w:pPr>
          </w:p>
        </w:tc>
      </w:tr>
      <w:tr w:rsidR="001B3F74" w:rsidRPr="00D666E6" w14:paraId="1393F688" w14:textId="77777777" w:rsidTr="00471444">
        <w:trPr>
          <w:cantSplit/>
          <w:trHeight w:val="851"/>
          <w:jc w:val="center"/>
        </w:trPr>
        <w:tc>
          <w:tcPr>
            <w:tcW w:w="3121" w:type="dxa"/>
            <w:shd w:val="clear" w:color="auto" w:fill="D9D9D9"/>
            <w:vAlign w:val="center"/>
          </w:tcPr>
          <w:p w14:paraId="56548AF8" w14:textId="77777777" w:rsidR="001B3F74" w:rsidRPr="00D666E6" w:rsidRDefault="001B3F74" w:rsidP="00471444">
            <w:pPr>
              <w:overflowPunct/>
              <w:autoSpaceDE/>
              <w:autoSpaceDN/>
              <w:adjustRightInd/>
              <w:textAlignment w:val="auto"/>
              <w:rPr>
                <w:rFonts w:ascii="Calibri" w:hAnsi="Calibri" w:cs="Calibri"/>
                <w:b/>
                <w:smallCaps/>
                <w:szCs w:val="24"/>
              </w:rPr>
            </w:pPr>
            <w:r w:rsidRPr="00D666E6">
              <w:rPr>
                <w:rFonts w:ascii="Calibri" w:hAnsi="Calibri" w:cs="Calibri"/>
                <w:b/>
                <w:smallCaps/>
                <w:szCs w:val="24"/>
              </w:rPr>
              <w:t>Grade:</w:t>
            </w:r>
          </w:p>
        </w:tc>
        <w:tc>
          <w:tcPr>
            <w:tcW w:w="6867" w:type="dxa"/>
            <w:shd w:val="clear" w:color="auto" w:fill="auto"/>
            <w:tcMar>
              <w:left w:w="284" w:type="dxa"/>
            </w:tcMar>
            <w:vAlign w:val="center"/>
          </w:tcPr>
          <w:p w14:paraId="046436B8" w14:textId="70EB1F19" w:rsidR="001B3F74" w:rsidRPr="00D666E6" w:rsidRDefault="00AB1324" w:rsidP="00471444">
            <w:pPr>
              <w:overflowPunct/>
              <w:autoSpaceDE/>
              <w:autoSpaceDN/>
              <w:adjustRightInd/>
              <w:textAlignment w:val="auto"/>
              <w:rPr>
                <w:rFonts w:ascii="Calibri" w:hAnsi="Calibri" w:cs="Calibri"/>
                <w:smallCaps/>
                <w:szCs w:val="24"/>
              </w:rPr>
            </w:pPr>
            <w:r>
              <w:rPr>
                <w:rFonts w:ascii="Calibri" w:hAnsi="Calibri" w:cs="Calibri"/>
                <w:smallCaps/>
                <w:szCs w:val="24"/>
              </w:rPr>
              <w:t>v</w:t>
            </w:r>
          </w:p>
        </w:tc>
      </w:tr>
      <w:tr w:rsidR="001B3F74" w:rsidRPr="00D666E6" w14:paraId="0487DEB1" w14:textId="77777777" w:rsidTr="00471444">
        <w:trPr>
          <w:cantSplit/>
          <w:trHeight w:hRule="exact" w:val="57"/>
          <w:jc w:val="center"/>
        </w:trPr>
        <w:tc>
          <w:tcPr>
            <w:tcW w:w="9988" w:type="dxa"/>
            <w:gridSpan w:val="2"/>
            <w:tcBorders>
              <w:left w:val="nil"/>
              <w:right w:val="nil"/>
            </w:tcBorders>
            <w:shd w:val="clear" w:color="auto" w:fill="auto"/>
            <w:vAlign w:val="center"/>
          </w:tcPr>
          <w:p w14:paraId="2E657009" w14:textId="77777777" w:rsidR="001B3F74" w:rsidRPr="00D666E6" w:rsidRDefault="001B3F74" w:rsidP="00471444">
            <w:pPr>
              <w:overflowPunct/>
              <w:autoSpaceDE/>
              <w:autoSpaceDN/>
              <w:adjustRightInd/>
              <w:textAlignment w:val="auto"/>
              <w:rPr>
                <w:rFonts w:ascii="Calibri" w:hAnsi="Calibri" w:cs="Calibri"/>
                <w:smallCaps/>
                <w:szCs w:val="24"/>
              </w:rPr>
            </w:pPr>
          </w:p>
        </w:tc>
      </w:tr>
      <w:tr w:rsidR="001B3F74" w:rsidRPr="00D666E6" w14:paraId="53C00F55" w14:textId="77777777" w:rsidTr="00471444">
        <w:trPr>
          <w:cantSplit/>
          <w:trHeight w:val="567"/>
          <w:jc w:val="center"/>
        </w:trPr>
        <w:tc>
          <w:tcPr>
            <w:tcW w:w="3121" w:type="dxa"/>
            <w:shd w:val="clear" w:color="auto" w:fill="D9D9D9"/>
            <w:vAlign w:val="center"/>
          </w:tcPr>
          <w:p w14:paraId="6B76E279" w14:textId="77777777" w:rsidR="001B3F74" w:rsidRPr="00D666E6" w:rsidRDefault="001B3F74" w:rsidP="00471444">
            <w:pPr>
              <w:overflowPunct/>
              <w:autoSpaceDE/>
              <w:autoSpaceDN/>
              <w:adjustRightInd/>
              <w:textAlignment w:val="auto"/>
              <w:rPr>
                <w:rFonts w:ascii="Calibri" w:hAnsi="Calibri" w:cs="Calibri"/>
                <w:b/>
                <w:smallCaps/>
                <w:szCs w:val="24"/>
              </w:rPr>
            </w:pPr>
            <w:r w:rsidRPr="00D666E6">
              <w:rPr>
                <w:rFonts w:ascii="Calibri" w:hAnsi="Calibri" w:cs="Calibri"/>
                <w:b/>
                <w:smallCaps/>
                <w:szCs w:val="24"/>
              </w:rPr>
              <w:t>Department:</w:t>
            </w:r>
          </w:p>
        </w:tc>
        <w:tc>
          <w:tcPr>
            <w:tcW w:w="6867" w:type="dxa"/>
            <w:shd w:val="clear" w:color="auto" w:fill="auto"/>
            <w:tcMar>
              <w:left w:w="284" w:type="dxa"/>
            </w:tcMar>
            <w:vAlign w:val="center"/>
          </w:tcPr>
          <w:p w14:paraId="4ADB224F" w14:textId="7DA994B7" w:rsidR="001B3F74" w:rsidRPr="00D666E6" w:rsidRDefault="00AB1324" w:rsidP="00471444">
            <w:pPr>
              <w:overflowPunct/>
              <w:autoSpaceDE/>
              <w:autoSpaceDN/>
              <w:adjustRightInd/>
              <w:textAlignment w:val="auto"/>
              <w:rPr>
                <w:rFonts w:ascii="Calibri" w:hAnsi="Calibri" w:cs="Calibri"/>
                <w:smallCaps/>
                <w:szCs w:val="24"/>
              </w:rPr>
            </w:pPr>
            <w:r>
              <w:rPr>
                <w:rFonts w:ascii="Calibri" w:hAnsi="Calibri" w:cs="Calibri"/>
                <w:smallCaps/>
                <w:szCs w:val="24"/>
              </w:rPr>
              <w:t>finance</w:t>
            </w:r>
          </w:p>
        </w:tc>
      </w:tr>
      <w:tr w:rsidR="001B3F74" w:rsidRPr="00D666E6" w14:paraId="7FF52E39" w14:textId="77777777" w:rsidTr="00471444">
        <w:trPr>
          <w:cantSplit/>
          <w:trHeight w:hRule="exact" w:val="57"/>
          <w:jc w:val="center"/>
        </w:trPr>
        <w:tc>
          <w:tcPr>
            <w:tcW w:w="9988" w:type="dxa"/>
            <w:gridSpan w:val="2"/>
            <w:tcBorders>
              <w:left w:val="nil"/>
              <w:right w:val="nil"/>
            </w:tcBorders>
            <w:shd w:val="clear" w:color="auto" w:fill="auto"/>
            <w:vAlign w:val="center"/>
          </w:tcPr>
          <w:p w14:paraId="0A191988" w14:textId="77777777" w:rsidR="001B3F74" w:rsidRPr="00D666E6" w:rsidRDefault="001B3F74" w:rsidP="00471444">
            <w:pPr>
              <w:overflowPunct/>
              <w:autoSpaceDE/>
              <w:autoSpaceDN/>
              <w:adjustRightInd/>
              <w:textAlignment w:val="auto"/>
              <w:rPr>
                <w:rFonts w:ascii="Calibri" w:hAnsi="Calibri" w:cs="Calibri"/>
                <w:smallCaps/>
                <w:szCs w:val="24"/>
              </w:rPr>
            </w:pPr>
          </w:p>
        </w:tc>
      </w:tr>
      <w:tr w:rsidR="001B3F74" w:rsidRPr="00D666E6" w14:paraId="3B3FC8DA" w14:textId="77777777" w:rsidTr="00471444">
        <w:trPr>
          <w:cantSplit/>
          <w:trHeight w:val="851"/>
          <w:jc w:val="center"/>
        </w:trPr>
        <w:tc>
          <w:tcPr>
            <w:tcW w:w="3121" w:type="dxa"/>
            <w:shd w:val="clear" w:color="auto" w:fill="D9D9D9"/>
            <w:vAlign w:val="center"/>
          </w:tcPr>
          <w:p w14:paraId="7BFB4D45" w14:textId="77777777" w:rsidR="001B3F74" w:rsidRPr="00D666E6" w:rsidRDefault="001B3F74" w:rsidP="00471444">
            <w:pPr>
              <w:overflowPunct/>
              <w:autoSpaceDE/>
              <w:autoSpaceDN/>
              <w:adjustRightInd/>
              <w:textAlignment w:val="auto"/>
              <w:rPr>
                <w:rFonts w:ascii="Calibri" w:hAnsi="Calibri" w:cs="Calibri"/>
                <w:b/>
                <w:smallCaps/>
                <w:szCs w:val="24"/>
              </w:rPr>
            </w:pPr>
            <w:r w:rsidRPr="00D666E6">
              <w:rPr>
                <w:rFonts w:ascii="Calibri" w:hAnsi="Calibri" w:cs="Calibri"/>
                <w:b/>
                <w:smallCaps/>
                <w:szCs w:val="24"/>
              </w:rPr>
              <w:t>Report to:</w:t>
            </w:r>
          </w:p>
        </w:tc>
        <w:tc>
          <w:tcPr>
            <w:tcW w:w="6867" w:type="dxa"/>
            <w:shd w:val="clear" w:color="auto" w:fill="auto"/>
            <w:tcMar>
              <w:left w:w="284" w:type="dxa"/>
            </w:tcMar>
            <w:vAlign w:val="center"/>
          </w:tcPr>
          <w:p w14:paraId="72D046FA" w14:textId="30730501" w:rsidR="001B3F74" w:rsidRPr="00D666E6" w:rsidRDefault="00AB1324" w:rsidP="00471444">
            <w:pPr>
              <w:overflowPunct/>
              <w:autoSpaceDE/>
              <w:autoSpaceDN/>
              <w:adjustRightInd/>
              <w:textAlignment w:val="auto"/>
              <w:rPr>
                <w:rFonts w:ascii="Calibri" w:hAnsi="Calibri" w:cs="Calibri"/>
                <w:smallCaps/>
                <w:szCs w:val="24"/>
              </w:rPr>
            </w:pPr>
            <w:r>
              <w:rPr>
                <w:rFonts w:ascii="Calibri" w:hAnsi="Calibri" w:cs="Calibri"/>
                <w:smallCaps/>
                <w:szCs w:val="24"/>
              </w:rPr>
              <w:t>finance manager</w:t>
            </w:r>
          </w:p>
        </w:tc>
      </w:tr>
    </w:tbl>
    <w:p w14:paraId="1909198E" w14:textId="77777777" w:rsidR="00F83646" w:rsidRPr="00392FBE" w:rsidRDefault="00F83646" w:rsidP="00F83646">
      <w:pPr>
        <w:tabs>
          <w:tab w:val="left" w:pos="3555"/>
        </w:tabs>
        <w:overflowPunct/>
        <w:autoSpaceDE/>
        <w:autoSpaceDN/>
        <w:adjustRightInd/>
        <w:textAlignment w:val="auto"/>
        <w:rPr>
          <w:sz w:val="22"/>
          <w:szCs w:val="22"/>
        </w:rPr>
      </w:pPr>
    </w:p>
    <w:p w14:paraId="0D262592" w14:textId="77777777" w:rsidR="001B3F74" w:rsidRDefault="001B3F74" w:rsidP="00DA021E">
      <w:pPr>
        <w:jc w:val="both"/>
        <w:rPr>
          <w:rFonts w:ascii="Book Antiqua" w:hAnsi="Book Antiqua"/>
          <w:b/>
          <w:bCs/>
          <w:sz w:val="22"/>
        </w:rPr>
      </w:pPr>
    </w:p>
    <w:p w14:paraId="0B7C025F" w14:textId="77777777" w:rsidR="00B35E27" w:rsidRPr="00471444" w:rsidRDefault="006237E7" w:rsidP="00DA021E">
      <w:pPr>
        <w:jc w:val="both"/>
        <w:rPr>
          <w:rFonts w:asciiTheme="minorHAnsi" w:hAnsiTheme="minorHAnsi" w:cs="Calibri"/>
          <w:szCs w:val="24"/>
          <w:lang w:eastAsia="en-IE"/>
        </w:rPr>
      </w:pPr>
      <w:r w:rsidRPr="00471444">
        <w:rPr>
          <w:rFonts w:asciiTheme="minorHAnsi" w:hAnsiTheme="minorHAnsi" w:cs="Calibri"/>
          <w:b/>
          <w:szCs w:val="24"/>
          <w:lang w:eastAsia="en-IE"/>
        </w:rPr>
        <w:t>SUMMARY</w:t>
      </w:r>
      <w:r w:rsidR="00DA021E" w:rsidRPr="00471444">
        <w:rPr>
          <w:rFonts w:asciiTheme="minorHAnsi" w:hAnsiTheme="minorHAnsi" w:cs="Calibri"/>
          <w:szCs w:val="24"/>
          <w:lang w:eastAsia="en-IE"/>
        </w:rPr>
        <w:t xml:space="preserve"> </w:t>
      </w:r>
    </w:p>
    <w:p w14:paraId="5497FEF7" w14:textId="77777777" w:rsidR="004264D1" w:rsidRPr="004264D1" w:rsidRDefault="004264D1" w:rsidP="004264D1">
      <w:pPr>
        <w:shd w:val="clear" w:color="auto" w:fill="FFFFFF"/>
        <w:spacing w:before="100" w:beforeAutospacing="1" w:after="120" w:line="336" w:lineRule="atLeast"/>
        <w:jc w:val="both"/>
        <w:rPr>
          <w:rFonts w:asciiTheme="minorHAnsi" w:hAnsiTheme="minorHAnsi" w:cstheme="minorHAnsi"/>
          <w:sz w:val="22"/>
          <w:szCs w:val="22"/>
          <w:lang w:eastAsia="en-IE"/>
        </w:rPr>
      </w:pPr>
      <w:r w:rsidRPr="004264D1">
        <w:rPr>
          <w:rFonts w:asciiTheme="minorHAnsi" w:hAnsiTheme="minorHAnsi" w:cstheme="minorHAnsi"/>
          <w:sz w:val="22"/>
          <w:szCs w:val="22"/>
          <w:lang w:eastAsia="en-IE"/>
        </w:rPr>
        <w:t xml:space="preserve">The Finance Administrator will manage the accounts payable function and support the fundraising team in meeting their goals. The role will also act as a back up to the payroll administrator. </w:t>
      </w:r>
    </w:p>
    <w:p w14:paraId="661D3EB1" w14:textId="77777777" w:rsidR="004264D1" w:rsidRPr="004264D1" w:rsidRDefault="004264D1" w:rsidP="004264D1">
      <w:pPr>
        <w:shd w:val="clear" w:color="auto" w:fill="FFFFFF"/>
        <w:spacing w:before="100" w:beforeAutospacing="1" w:after="120" w:line="336" w:lineRule="atLeast"/>
        <w:jc w:val="both"/>
        <w:rPr>
          <w:rFonts w:asciiTheme="minorHAnsi" w:hAnsiTheme="minorHAnsi" w:cstheme="minorHAnsi"/>
          <w:color w:val="787878"/>
          <w:sz w:val="22"/>
          <w:szCs w:val="22"/>
          <w:lang w:eastAsia="en-IE"/>
        </w:rPr>
      </w:pPr>
      <w:r w:rsidRPr="004264D1">
        <w:rPr>
          <w:rFonts w:asciiTheme="minorHAnsi" w:hAnsiTheme="minorHAnsi" w:cstheme="minorHAnsi"/>
          <w:sz w:val="22"/>
          <w:szCs w:val="22"/>
          <w:lang w:eastAsia="en-IE"/>
        </w:rPr>
        <w:t>This person will be reporting directly to the Finance Manager and will be providing support to all aspects of the finance department.</w:t>
      </w:r>
      <w:r w:rsidRPr="004264D1">
        <w:rPr>
          <w:rFonts w:asciiTheme="minorHAnsi" w:hAnsiTheme="minorHAnsi" w:cstheme="minorHAnsi"/>
          <w:color w:val="787878"/>
          <w:sz w:val="22"/>
          <w:szCs w:val="22"/>
          <w:lang w:eastAsia="en-IE"/>
        </w:rPr>
        <w:t> </w:t>
      </w:r>
    </w:p>
    <w:p w14:paraId="263DFE8A" w14:textId="77777777" w:rsidR="006176C2" w:rsidRDefault="006176C2" w:rsidP="00B35826">
      <w:pPr>
        <w:rPr>
          <w:rFonts w:asciiTheme="minorHAnsi" w:hAnsiTheme="minorHAnsi"/>
          <w:b/>
          <w:sz w:val="22"/>
          <w:szCs w:val="22"/>
        </w:rPr>
      </w:pPr>
    </w:p>
    <w:p w14:paraId="335AC8E1" w14:textId="77777777" w:rsidR="006237E7" w:rsidRPr="00D32487" w:rsidRDefault="006237E7" w:rsidP="00B35826">
      <w:pPr>
        <w:rPr>
          <w:rFonts w:asciiTheme="minorHAnsi" w:hAnsiTheme="minorHAnsi" w:cs="Arial"/>
          <w:sz w:val="22"/>
          <w:szCs w:val="22"/>
          <w:lang w:eastAsia="en-IE"/>
        </w:rPr>
      </w:pPr>
    </w:p>
    <w:p w14:paraId="3CD923EC" w14:textId="77777777" w:rsidR="00B35826" w:rsidRPr="00912016" w:rsidRDefault="00B35826" w:rsidP="00B35826">
      <w:pPr>
        <w:ind w:left="2880" w:hanging="2880"/>
        <w:rPr>
          <w:rFonts w:asciiTheme="minorHAnsi" w:hAnsiTheme="minorHAnsi" w:cs="Calibri"/>
          <w:b/>
          <w:szCs w:val="24"/>
          <w:lang w:eastAsia="en-IE"/>
        </w:rPr>
      </w:pPr>
      <w:r w:rsidRPr="00912016">
        <w:rPr>
          <w:rFonts w:asciiTheme="minorHAnsi" w:hAnsiTheme="minorHAnsi" w:cs="Calibri"/>
          <w:b/>
          <w:szCs w:val="24"/>
          <w:lang w:eastAsia="en-IE"/>
        </w:rPr>
        <w:t>DUTIES AND RESPONSIBILITIES</w:t>
      </w:r>
    </w:p>
    <w:p w14:paraId="7143F9CF" w14:textId="77777777" w:rsidR="00B35826" w:rsidRPr="00912016" w:rsidRDefault="00B35826" w:rsidP="00B751DF">
      <w:pPr>
        <w:pStyle w:val="Heading1"/>
        <w:tabs>
          <w:tab w:val="num" w:pos="720"/>
        </w:tabs>
        <w:overflowPunct/>
        <w:autoSpaceDE/>
        <w:autoSpaceDN/>
        <w:adjustRightInd/>
        <w:spacing w:after="120"/>
        <w:jc w:val="left"/>
        <w:textAlignment w:val="auto"/>
        <w:rPr>
          <w:rFonts w:asciiTheme="minorHAnsi" w:hAnsiTheme="minorHAnsi"/>
          <w:smallCaps/>
          <w:sz w:val="24"/>
          <w:szCs w:val="22"/>
        </w:rPr>
      </w:pPr>
    </w:p>
    <w:p w14:paraId="3A98E6D6" w14:textId="77777777" w:rsidR="004264D1" w:rsidRPr="004264D1" w:rsidRDefault="004264D1" w:rsidP="004264D1">
      <w:pPr>
        <w:pStyle w:val="ListParagraph"/>
        <w:numPr>
          <w:ilvl w:val="0"/>
          <w:numId w:val="45"/>
        </w:numPr>
        <w:overflowPunct/>
        <w:autoSpaceDE/>
        <w:autoSpaceDN/>
        <w:adjustRightInd/>
        <w:spacing w:after="200" w:line="276" w:lineRule="auto"/>
        <w:jc w:val="both"/>
        <w:textAlignment w:val="auto"/>
        <w:rPr>
          <w:rFonts w:asciiTheme="minorHAnsi" w:hAnsiTheme="minorHAnsi" w:cstheme="minorHAnsi"/>
          <w:sz w:val="22"/>
          <w:szCs w:val="22"/>
          <w:lang w:eastAsia="en-IE"/>
        </w:rPr>
      </w:pPr>
      <w:r w:rsidRPr="004264D1">
        <w:rPr>
          <w:rFonts w:asciiTheme="minorHAnsi" w:hAnsiTheme="minorHAnsi" w:cstheme="minorHAnsi"/>
          <w:sz w:val="22"/>
          <w:szCs w:val="22"/>
          <w:lang w:eastAsia="en-IE"/>
        </w:rPr>
        <w:t>Manage the accounts payable email inbox in a methodical manner to ensure all payable invoices are processed in a timely and efficient manner</w:t>
      </w:r>
    </w:p>
    <w:p w14:paraId="16DC7577" w14:textId="77777777" w:rsidR="004264D1" w:rsidRPr="004264D1" w:rsidRDefault="004264D1" w:rsidP="004264D1">
      <w:pPr>
        <w:pStyle w:val="ListParagraph"/>
        <w:numPr>
          <w:ilvl w:val="0"/>
          <w:numId w:val="45"/>
        </w:numPr>
        <w:overflowPunct/>
        <w:autoSpaceDE/>
        <w:autoSpaceDN/>
        <w:adjustRightInd/>
        <w:spacing w:after="200" w:line="276" w:lineRule="auto"/>
        <w:jc w:val="both"/>
        <w:textAlignment w:val="auto"/>
        <w:rPr>
          <w:rFonts w:asciiTheme="minorHAnsi" w:hAnsiTheme="minorHAnsi" w:cstheme="minorHAnsi"/>
          <w:sz w:val="22"/>
          <w:szCs w:val="22"/>
          <w:lang w:eastAsia="en-IE"/>
        </w:rPr>
      </w:pPr>
      <w:r w:rsidRPr="004264D1">
        <w:rPr>
          <w:rFonts w:asciiTheme="minorHAnsi" w:hAnsiTheme="minorHAnsi" w:cstheme="minorHAnsi"/>
          <w:sz w:val="22"/>
          <w:szCs w:val="22"/>
          <w:lang w:eastAsia="en-IE"/>
        </w:rPr>
        <w:t>Match invoices to purchase orders and deal with any queries that may arise.</w:t>
      </w:r>
    </w:p>
    <w:p w14:paraId="229301EA" w14:textId="77777777" w:rsidR="004264D1" w:rsidRPr="004264D1" w:rsidRDefault="004264D1" w:rsidP="004264D1">
      <w:pPr>
        <w:pStyle w:val="ListParagraph"/>
        <w:numPr>
          <w:ilvl w:val="0"/>
          <w:numId w:val="45"/>
        </w:numPr>
        <w:overflowPunct/>
        <w:autoSpaceDE/>
        <w:autoSpaceDN/>
        <w:adjustRightInd/>
        <w:spacing w:after="200" w:line="276" w:lineRule="auto"/>
        <w:jc w:val="both"/>
        <w:textAlignment w:val="auto"/>
        <w:rPr>
          <w:rFonts w:asciiTheme="minorHAnsi" w:hAnsiTheme="minorHAnsi" w:cstheme="minorHAnsi"/>
          <w:sz w:val="22"/>
          <w:szCs w:val="22"/>
          <w:lang w:eastAsia="en-IE"/>
        </w:rPr>
      </w:pPr>
      <w:r w:rsidRPr="004264D1">
        <w:rPr>
          <w:rFonts w:asciiTheme="minorHAnsi" w:hAnsiTheme="minorHAnsi" w:cstheme="minorHAnsi"/>
          <w:sz w:val="22"/>
          <w:szCs w:val="22"/>
          <w:lang w:eastAsia="en-IE"/>
        </w:rPr>
        <w:t>Support other staff in purchase order and procurement queries.</w:t>
      </w:r>
    </w:p>
    <w:p w14:paraId="7CBD43DF" w14:textId="77777777" w:rsidR="004264D1" w:rsidRPr="004264D1" w:rsidRDefault="004264D1" w:rsidP="004264D1">
      <w:pPr>
        <w:pStyle w:val="ListParagraph"/>
        <w:numPr>
          <w:ilvl w:val="0"/>
          <w:numId w:val="45"/>
        </w:numPr>
        <w:overflowPunct/>
        <w:autoSpaceDE/>
        <w:autoSpaceDN/>
        <w:adjustRightInd/>
        <w:spacing w:after="200" w:line="276" w:lineRule="auto"/>
        <w:jc w:val="both"/>
        <w:textAlignment w:val="auto"/>
        <w:rPr>
          <w:rFonts w:asciiTheme="minorHAnsi" w:hAnsiTheme="minorHAnsi" w:cstheme="minorHAnsi"/>
          <w:sz w:val="22"/>
          <w:szCs w:val="22"/>
          <w:lang w:eastAsia="en-IE"/>
        </w:rPr>
      </w:pPr>
      <w:r w:rsidRPr="004264D1">
        <w:rPr>
          <w:rFonts w:asciiTheme="minorHAnsi" w:hAnsiTheme="minorHAnsi" w:cstheme="minorHAnsi"/>
          <w:sz w:val="22"/>
          <w:szCs w:val="22"/>
          <w:lang w:eastAsia="en-IE"/>
        </w:rPr>
        <w:t>Manage outstanding purchase orders and unmatched supplier deliveries.</w:t>
      </w:r>
    </w:p>
    <w:p w14:paraId="03E1C85D" w14:textId="77777777" w:rsidR="004264D1" w:rsidRPr="004264D1" w:rsidRDefault="004264D1" w:rsidP="004264D1">
      <w:pPr>
        <w:pStyle w:val="ListParagraph"/>
        <w:numPr>
          <w:ilvl w:val="0"/>
          <w:numId w:val="45"/>
        </w:numPr>
        <w:overflowPunct/>
        <w:autoSpaceDE/>
        <w:autoSpaceDN/>
        <w:adjustRightInd/>
        <w:spacing w:after="200" w:line="276" w:lineRule="auto"/>
        <w:jc w:val="both"/>
        <w:textAlignment w:val="auto"/>
        <w:rPr>
          <w:rFonts w:asciiTheme="minorHAnsi" w:hAnsiTheme="minorHAnsi" w:cstheme="minorHAnsi"/>
          <w:sz w:val="22"/>
          <w:szCs w:val="22"/>
          <w:lang w:eastAsia="en-IE"/>
        </w:rPr>
      </w:pPr>
      <w:r w:rsidRPr="004264D1">
        <w:rPr>
          <w:rFonts w:asciiTheme="minorHAnsi" w:hAnsiTheme="minorHAnsi" w:cstheme="minorHAnsi"/>
          <w:sz w:val="22"/>
          <w:szCs w:val="22"/>
          <w:lang w:eastAsia="en-IE"/>
        </w:rPr>
        <w:t>Manage the setup of new suppliers in line with the finance policy and best practice.</w:t>
      </w:r>
    </w:p>
    <w:p w14:paraId="07D03F20" w14:textId="77777777" w:rsidR="004264D1" w:rsidRPr="004264D1" w:rsidRDefault="004264D1" w:rsidP="004264D1">
      <w:pPr>
        <w:pStyle w:val="ListParagraph"/>
        <w:numPr>
          <w:ilvl w:val="0"/>
          <w:numId w:val="45"/>
        </w:numPr>
        <w:overflowPunct/>
        <w:autoSpaceDE/>
        <w:autoSpaceDN/>
        <w:adjustRightInd/>
        <w:spacing w:after="200" w:line="276" w:lineRule="auto"/>
        <w:jc w:val="both"/>
        <w:textAlignment w:val="auto"/>
        <w:rPr>
          <w:rFonts w:asciiTheme="minorHAnsi" w:hAnsiTheme="minorHAnsi" w:cstheme="minorHAnsi"/>
          <w:sz w:val="22"/>
          <w:szCs w:val="22"/>
          <w:lang w:eastAsia="en-IE"/>
        </w:rPr>
      </w:pPr>
      <w:r w:rsidRPr="004264D1">
        <w:rPr>
          <w:rFonts w:asciiTheme="minorHAnsi" w:hAnsiTheme="minorHAnsi" w:cstheme="minorHAnsi"/>
          <w:sz w:val="22"/>
          <w:szCs w:val="22"/>
          <w:lang w:eastAsia="en-IE"/>
        </w:rPr>
        <w:t>Reconcile supplier invoices and process payments on a monthly basis.</w:t>
      </w:r>
    </w:p>
    <w:p w14:paraId="5B126FF6" w14:textId="77777777" w:rsidR="004264D1" w:rsidRPr="004264D1" w:rsidRDefault="004264D1" w:rsidP="004264D1">
      <w:pPr>
        <w:pStyle w:val="ListParagraph"/>
        <w:numPr>
          <w:ilvl w:val="0"/>
          <w:numId w:val="45"/>
        </w:numPr>
        <w:overflowPunct/>
        <w:autoSpaceDE/>
        <w:autoSpaceDN/>
        <w:adjustRightInd/>
        <w:spacing w:after="200" w:line="276" w:lineRule="auto"/>
        <w:jc w:val="both"/>
        <w:textAlignment w:val="auto"/>
        <w:rPr>
          <w:rFonts w:asciiTheme="minorHAnsi" w:hAnsiTheme="minorHAnsi" w:cstheme="minorHAnsi"/>
          <w:sz w:val="22"/>
          <w:szCs w:val="22"/>
          <w:lang w:eastAsia="en-IE"/>
        </w:rPr>
      </w:pPr>
      <w:r w:rsidRPr="004264D1">
        <w:rPr>
          <w:rFonts w:asciiTheme="minorHAnsi" w:hAnsiTheme="minorHAnsi" w:cstheme="minorHAnsi"/>
          <w:sz w:val="22"/>
          <w:szCs w:val="22"/>
          <w:lang w:eastAsia="en-IE"/>
        </w:rPr>
        <w:t>Provide back up to the payroll administer in the processing of the monthly payroll ensuring adherence to HSE and Public Pay Guidelines</w:t>
      </w:r>
    </w:p>
    <w:p w14:paraId="6D5E1930" w14:textId="77777777" w:rsidR="004264D1" w:rsidRPr="004264D1" w:rsidRDefault="004264D1" w:rsidP="004264D1">
      <w:pPr>
        <w:pStyle w:val="ListParagraph"/>
        <w:numPr>
          <w:ilvl w:val="0"/>
          <w:numId w:val="45"/>
        </w:numPr>
        <w:overflowPunct/>
        <w:autoSpaceDE/>
        <w:autoSpaceDN/>
        <w:adjustRightInd/>
        <w:spacing w:after="200" w:line="276" w:lineRule="auto"/>
        <w:jc w:val="both"/>
        <w:textAlignment w:val="auto"/>
        <w:rPr>
          <w:rFonts w:asciiTheme="minorHAnsi" w:hAnsiTheme="minorHAnsi" w:cstheme="minorHAnsi"/>
          <w:sz w:val="22"/>
          <w:szCs w:val="22"/>
          <w:lang w:eastAsia="en-IE"/>
        </w:rPr>
      </w:pPr>
      <w:r w:rsidRPr="004264D1">
        <w:rPr>
          <w:rFonts w:asciiTheme="minorHAnsi" w:hAnsiTheme="minorHAnsi" w:cstheme="minorHAnsi"/>
          <w:sz w:val="22"/>
          <w:szCs w:val="22"/>
          <w:lang w:eastAsia="en-IE"/>
        </w:rPr>
        <w:t>Raise and manage a small number of accounts receivable invoices.</w:t>
      </w:r>
    </w:p>
    <w:p w14:paraId="4DF94B0F" w14:textId="77777777" w:rsidR="004264D1" w:rsidRPr="004264D1" w:rsidRDefault="004264D1" w:rsidP="004264D1">
      <w:pPr>
        <w:pStyle w:val="ListParagraph"/>
        <w:numPr>
          <w:ilvl w:val="0"/>
          <w:numId w:val="45"/>
        </w:numPr>
        <w:overflowPunct/>
        <w:autoSpaceDE/>
        <w:autoSpaceDN/>
        <w:adjustRightInd/>
        <w:spacing w:after="200" w:line="276" w:lineRule="auto"/>
        <w:jc w:val="both"/>
        <w:textAlignment w:val="auto"/>
        <w:rPr>
          <w:rFonts w:asciiTheme="minorHAnsi" w:hAnsiTheme="minorHAnsi" w:cstheme="minorHAnsi"/>
          <w:sz w:val="22"/>
          <w:szCs w:val="22"/>
          <w:lang w:eastAsia="en-IE"/>
        </w:rPr>
      </w:pPr>
      <w:r w:rsidRPr="004264D1">
        <w:rPr>
          <w:rFonts w:asciiTheme="minorHAnsi" w:hAnsiTheme="minorHAnsi" w:cstheme="minorHAnsi"/>
          <w:sz w:val="22"/>
          <w:szCs w:val="22"/>
          <w:lang w:eastAsia="en-IE"/>
        </w:rPr>
        <w:t xml:space="preserve">Support the fundraising and communications departments with varied requests. </w:t>
      </w:r>
    </w:p>
    <w:p w14:paraId="6FC16BC4" w14:textId="77777777" w:rsidR="004264D1" w:rsidRPr="004264D1" w:rsidRDefault="004264D1" w:rsidP="004264D1">
      <w:pPr>
        <w:pStyle w:val="ListParagraph"/>
        <w:numPr>
          <w:ilvl w:val="0"/>
          <w:numId w:val="45"/>
        </w:numPr>
        <w:overflowPunct/>
        <w:autoSpaceDE/>
        <w:autoSpaceDN/>
        <w:adjustRightInd/>
        <w:spacing w:after="200" w:line="276" w:lineRule="auto"/>
        <w:jc w:val="both"/>
        <w:textAlignment w:val="auto"/>
        <w:rPr>
          <w:rFonts w:asciiTheme="minorHAnsi" w:hAnsiTheme="minorHAnsi" w:cstheme="minorHAnsi"/>
          <w:sz w:val="22"/>
          <w:szCs w:val="22"/>
          <w:lang w:eastAsia="en-IE"/>
        </w:rPr>
      </w:pPr>
      <w:r w:rsidRPr="004264D1">
        <w:rPr>
          <w:rFonts w:asciiTheme="minorHAnsi" w:hAnsiTheme="minorHAnsi" w:cstheme="minorHAnsi"/>
          <w:sz w:val="22"/>
          <w:szCs w:val="22"/>
          <w:lang w:eastAsia="en-IE"/>
        </w:rPr>
        <w:t>Prepare monthly management reports for the fundraising and communications teams and report on key variances.</w:t>
      </w:r>
    </w:p>
    <w:p w14:paraId="6A503EED" w14:textId="77777777" w:rsidR="004264D1" w:rsidRPr="004264D1" w:rsidRDefault="004264D1" w:rsidP="004264D1">
      <w:pPr>
        <w:pStyle w:val="ListParagraph"/>
        <w:numPr>
          <w:ilvl w:val="0"/>
          <w:numId w:val="45"/>
        </w:numPr>
        <w:overflowPunct/>
        <w:autoSpaceDE/>
        <w:autoSpaceDN/>
        <w:adjustRightInd/>
        <w:spacing w:after="200" w:line="276" w:lineRule="auto"/>
        <w:jc w:val="both"/>
        <w:textAlignment w:val="auto"/>
        <w:rPr>
          <w:rFonts w:asciiTheme="minorHAnsi" w:hAnsiTheme="minorHAnsi" w:cstheme="minorHAnsi"/>
          <w:sz w:val="22"/>
          <w:szCs w:val="22"/>
          <w:lang w:eastAsia="en-IE"/>
        </w:rPr>
      </w:pPr>
      <w:r w:rsidRPr="004264D1">
        <w:rPr>
          <w:rFonts w:asciiTheme="minorHAnsi" w:hAnsiTheme="minorHAnsi" w:cstheme="minorHAnsi"/>
          <w:sz w:val="22"/>
          <w:szCs w:val="22"/>
          <w:lang w:eastAsia="en-IE"/>
        </w:rPr>
        <w:t>Responsible for checking bank accounts daily for incoming donations and liaising with fundraising team on same.</w:t>
      </w:r>
    </w:p>
    <w:p w14:paraId="238B0CB3" w14:textId="77777777" w:rsidR="004264D1" w:rsidRPr="004264D1" w:rsidRDefault="004264D1" w:rsidP="004264D1">
      <w:pPr>
        <w:pStyle w:val="ListParagraph"/>
        <w:numPr>
          <w:ilvl w:val="0"/>
          <w:numId w:val="45"/>
        </w:numPr>
        <w:overflowPunct/>
        <w:autoSpaceDE/>
        <w:autoSpaceDN/>
        <w:adjustRightInd/>
        <w:spacing w:after="200" w:line="276" w:lineRule="auto"/>
        <w:jc w:val="both"/>
        <w:textAlignment w:val="auto"/>
        <w:rPr>
          <w:rFonts w:asciiTheme="minorHAnsi" w:hAnsiTheme="minorHAnsi" w:cstheme="minorHAnsi"/>
          <w:sz w:val="22"/>
          <w:szCs w:val="22"/>
          <w:lang w:eastAsia="en-IE"/>
        </w:rPr>
      </w:pPr>
      <w:r w:rsidRPr="004264D1">
        <w:rPr>
          <w:rFonts w:asciiTheme="minorHAnsi" w:hAnsiTheme="minorHAnsi" w:cstheme="minorHAnsi"/>
          <w:sz w:val="22"/>
          <w:szCs w:val="22"/>
          <w:lang w:eastAsia="en-IE"/>
        </w:rPr>
        <w:t>Count cash (bucket collections, coin boxes etc.) with another person.</w:t>
      </w:r>
    </w:p>
    <w:p w14:paraId="2872F982" w14:textId="77777777" w:rsidR="004264D1" w:rsidRPr="004264D1" w:rsidRDefault="004264D1" w:rsidP="004264D1">
      <w:pPr>
        <w:pStyle w:val="ListParagraph"/>
        <w:numPr>
          <w:ilvl w:val="0"/>
          <w:numId w:val="45"/>
        </w:numPr>
        <w:overflowPunct/>
        <w:autoSpaceDE/>
        <w:autoSpaceDN/>
        <w:adjustRightInd/>
        <w:spacing w:after="200" w:line="276" w:lineRule="auto"/>
        <w:jc w:val="both"/>
        <w:textAlignment w:val="auto"/>
        <w:rPr>
          <w:rFonts w:asciiTheme="minorHAnsi" w:hAnsiTheme="minorHAnsi" w:cstheme="minorHAnsi"/>
          <w:sz w:val="22"/>
          <w:szCs w:val="22"/>
          <w:lang w:eastAsia="en-IE"/>
        </w:rPr>
      </w:pPr>
      <w:r w:rsidRPr="004264D1">
        <w:rPr>
          <w:rFonts w:asciiTheme="minorHAnsi" w:hAnsiTheme="minorHAnsi" w:cstheme="minorHAnsi"/>
          <w:sz w:val="22"/>
          <w:szCs w:val="22"/>
          <w:lang w:eastAsia="en-IE"/>
        </w:rPr>
        <w:t>Make lodgements to the bank</w:t>
      </w:r>
    </w:p>
    <w:p w14:paraId="5DDAB8D5" w14:textId="77777777" w:rsidR="004264D1" w:rsidRPr="004264D1" w:rsidRDefault="004264D1" w:rsidP="004264D1">
      <w:pPr>
        <w:pStyle w:val="ListParagraph"/>
        <w:numPr>
          <w:ilvl w:val="0"/>
          <w:numId w:val="45"/>
        </w:numPr>
        <w:overflowPunct/>
        <w:autoSpaceDE/>
        <w:autoSpaceDN/>
        <w:adjustRightInd/>
        <w:spacing w:after="200" w:line="276" w:lineRule="auto"/>
        <w:jc w:val="both"/>
        <w:textAlignment w:val="auto"/>
        <w:rPr>
          <w:rFonts w:asciiTheme="minorHAnsi" w:hAnsiTheme="minorHAnsi" w:cstheme="minorHAnsi"/>
          <w:sz w:val="22"/>
          <w:szCs w:val="22"/>
          <w:lang w:eastAsia="en-IE"/>
        </w:rPr>
      </w:pPr>
      <w:r w:rsidRPr="004264D1">
        <w:rPr>
          <w:rFonts w:asciiTheme="minorHAnsi" w:hAnsiTheme="minorHAnsi" w:cstheme="minorHAnsi"/>
          <w:sz w:val="22"/>
          <w:szCs w:val="22"/>
          <w:lang w:eastAsia="en-IE"/>
        </w:rPr>
        <w:t>Assist the fundraising team with grant application queries.</w:t>
      </w:r>
    </w:p>
    <w:p w14:paraId="2AF19D98" w14:textId="77777777" w:rsidR="004264D1" w:rsidRPr="004264D1" w:rsidRDefault="004264D1" w:rsidP="004264D1">
      <w:pPr>
        <w:pStyle w:val="ListParagraph"/>
        <w:numPr>
          <w:ilvl w:val="0"/>
          <w:numId w:val="45"/>
        </w:numPr>
        <w:overflowPunct/>
        <w:autoSpaceDE/>
        <w:autoSpaceDN/>
        <w:adjustRightInd/>
        <w:spacing w:after="200" w:line="276" w:lineRule="auto"/>
        <w:jc w:val="both"/>
        <w:textAlignment w:val="auto"/>
        <w:rPr>
          <w:rFonts w:asciiTheme="minorHAnsi" w:hAnsiTheme="minorHAnsi" w:cstheme="minorHAnsi"/>
          <w:sz w:val="22"/>
          <w:szCs w:val="22"/>
          <w:lang w:eastAsia="en-IE"/>
        </w:rPr>
      </w:pPr>
      <w:r w:rsidRPr="004264D1">
        <w:rPr>
          <w:rFonts w:asciiTheme="minorHAnsi" w:hAnsiTheme="minorHAnsi" w:cstheme="minorHAnsi"/>
          <w:sz w:val="22"/>
          <w:szCs w:val="22"/>
          <w:lang w:eastAsia="en-IE"/>
        </w:rPr>
        <w:t>Assist the fundraising team in reconciling bank statements with the donations as recorded on the CRM system.</w:t>
      </w:r>
    </w:p>
    <w:p w14:paraId="12379E5F" w14:textId="77777777" w:rsidR="004264D1" w:rsidRPr="004264D1" w:rsidRDefault="004264D1" w:rsidP="004264D1">
      <w:pPr>
        <w:pStyle w:val="ListParagraph"/>
        <w:numPr>
          <w:ilvl w:val="0"/>
          <w:numId w:val="45"/>
        </w:numPr>
        <w:overflowPunct/>
        <w:autoSpaceDE/>
        <w:autoSpaceDN/>
        <w:adjustRightInd/>
        <w:spacing w:after="200" w:line="276" w:lineRule="auto"/>
        <w:jc w:val="both"/>
        <w:textAlignment w:val="auto"/>
        <w:rPr>
          <w:rFonts w:asciiTheme="minorHAnsi" w:hAnsiTheme="minorHAnsi" w:cstheme="minorHAnsi"/>
          <w:sz w:val="22"/>
          <w:szCs w:val="22"/>
          <w:lang w:eastAsia="en-IE"/>
        </w:rPr>
      </w:pPr>
      <w:r w:rsidRPr="004264D1">
        <w:rPr>
          <w:rFonts w:asciiTheme="minorHAnsi" w:hAnsiTheme="minorHAnsi" w:cstheme="minorHAnsi"/>
          <w:sz w:val="22"/>
          <w:szCs w:val="22"/>
          <w:lang w:eastAsia="en-IE"/>
        </w:rPr>
        <w:lastRenderedPageBreak/>
        <w:t>Manage petty cash expenditure.</w:t>
      </w:r>
    </w:p>
    <w:p w14:paraId="7AC3674B" w14:textId="77777777" w:rsidR="004264D1" w:rsidRPr="004264D1" w:rsidRDefault="004264D1" w:rsidP="004264D1">
      <w:pPr>
        <w:pStyle w:val="ListParagraph"/>
        <w:numPr>
          <w:ilvl w:val="0"/>
          <w:numId w:val="45"/>
        </w:numPr>
        <w:overflowPunct/>
        <w:autoSpaceDE/>
        <w:autoSpaceDN/>
        <w:adjustRightInd/>
        <w:spacing w:after="200" w:line="276" w:lineRule="auto"/>
        <w:jc w:val="both"/>
        <w:textAlignment w:val="auto"/>
        <w:rPr>
          <w:rFonts w:asciiTheme="minorHAnsi" w:hAnsiTheme="minorHAnsi" w:cstheme="minorHAnsi"/>
          <w:sz w:val="22"/>
          <w:szCs w:val="22"/>
          <w:lang w:eastAsia="en-IE"/>
        </w:rPr>
      </w:pPr>
      <w:r w:rsidRPr="004264D1">
        <w:rPr>
          <w:rFonts w:asciiTheme="minorHAnsi" w:hAnsiTheme="minorHAnsi" w:cstheme="minorHAnsi"/>
          <w:sz w:val="22"/>
          <w:szCs w:val="22"/>
          <w:lang w:eastAsia="en-IE"/>
        </w:rPr>
        <w:t>Raise invoices to donors on behalf of the fundraising team.</w:t>
      </w:r>
    </w:p>
    <w:p w14:paraId="355E9EB5" w14:textId="77777777" w:rsidR="004264D1" w:rsidRPr="004264D1" w:rsidRDefault="004264D1" w:rsidP="004264D1">
      <w:pPr>
        <w:pStyle w:val="ListParagraph"/>
        <w:numPr>
          <w:ilvl w:val="0"/>
          <w:numId w:val="45"/>
        </w:numPr>
        <w:overflowPunct/>
        <w:autoSpaceDE/>
        <w:autoSpaceDN/>
        <w:adjustRightInd/>
        <w:spacing w:after="200" w:line="276" w:lineRule="auto"/>
        <w:jc w:val="both"/>
        <w:textAlignment w:val="auto"/>
        <w:rPr>
          <w:rFonts w:asciiTheme="minorHAnsi" w:hAnsiTheme="minorHAnsi" w:cstheme="minorHAnsi"/>
          <w:sz w:val="22"/>
          <w:szCs w:val="22"/>
          <w:lang w:eastAsia="en-IE"/>
        </w:rPr>
      </w:pPr>
      <w:r w:rsidRPr="004264D1">
        <w:rPr>
          <w:rFonts w:asciiTheme="minorHAnsi" w:hAnsiTheme="minorHAnsi" w:cstheme="minorHAnsi"/>
          <w:sz w:val="22"/>
          <w:szCs w:val="22"/>
          <w:lang w:eastAsia="en-IE"/>
        </w:rPr>
        <w:t>Submit tax reclaims for donations to Revenue Commissioners.</w:t>
      </w:r>
    </w:p>
    <w:p w14:paraId="09FB6657" w14:textId="77777777" w:rsidR="004264D1" w:rsidRPr="004264D1" w:rsidRDefault="004264D1" w:rsidP="004264D1">
      <w:pPr>
        <w:pStyle w:val="ListParagraph"/>
        <w:numPr>
          <w:ilvl w:val="0"/>
          <w:numId w:val="45"/>
        </w:numPr>
        <w:overflowPunct/>
        <w:autoSpaceDE/>
        <w:autoSpaceDN/>
        <w:adjustRightInd/>
        <w:spacing w:after="200" w:line="276" w:lineRule="auto"/>
        <w:jc w:val="both"/>
        <w:textAlignment w:val="auto"/>
        <w:rPr>
          <w:rFonts w:asciiTheme="minorHAnsi" w:hAnsiTheme="minorHAnsi" w:cstheme="minorHAnsi"/>
          <w:sz w:val="22"/>
          <w:szCs w:val="22"/>
          <w:lang w:eastAsia="en-IE"/>
        </w:rPr>
      </w:pPr>
      <w:r w:rsidRPr="004264D1">
        <w:rPr>
          <w:rFonts w:asciiTheme="minorHAnsi" w:hAnsiTheme="minorHAnsi" w:cstheme="minorHAnsi"/>
          <w:sz w:val="22"/>
          <w:szCs w:val="22"/>
          <w:lang w:eastAsia="en-IE"/>
        </w:rPr>
        <w:t>Manage the Restricted Funds process specifically in relation to matching expenditure against donated income.</w:t>
      </w:r>
    </w:p>
    <w:p w14:paraId="0C91D041" w14:textId="77777777" w:rsidR="004264D1" w:rsidRPr="004264D1" w:rsidRDefault="004264D1" w:rsidP="004264D1">
      <w:pPr>
        <w:pStyle w:val="ListParagraph"/>
        <w:numPr>
          <w:ilvl w:val="0"/>
          <w:numId w:val="45"/>
        </w:numPr>
        <w:overflowPunct/>
        <w:autoSpaceDE/>
        <w:autoSpaceDN/>
        <w:adjustRightInd/>
        <w:spacing w:after="200" w:line="276" w:lineRule="auto"/>
        <w:jc w:val="both"/>
        <w:textAlignment w:val="auto"/>
        <w:rPr>
          <w:rFonts w:asciiTheme="minorHAnsi" w:hAnsiTheme="minorHAnsi" w:cstheme="minorHAnsi"/>
          <w:sz w:val="22"/>
          <w:szCs w:val="22"/>
          <w:lang w:eastAsia="en-IE"/>
        </w:rPr>
      </w:pPr>
      <w:r w:rsidRPr="004264D1">
        <w:rPr>
          <w:rFonts w:asciiTheme="minorHAnsi" w:hAnsiTheme="minorHAnsi" w:cstheme="minorHAnsi"/>
          <w:sz w:val="22"/>
          <w:szCs w:val="22"/>
          <w:lang w:eastAsia="en-IE"/>
        </w:rPr>
        <w:t>Assist with the of the annual budget preparation.</w:t>
      </w:r>
    </w:p>
    <w:p w14:paraId="50EF0D60" w14:textId="77777777" w:rsidR="004264D1" w:rsidRPr="004264D1" w:rsidRDefault="004264D1" w:rsidP="004264D1">
      <w:pPr>
        <w:pStyle w:val="ListParagraph"/>
        <w:numPr>
          <w:ilvl w:val="0"/>
          <w:numId w:val="45"/>
        </w:numPr>
        <w:overflowPunct/>
        <w:autoSpaceDE/>
        <w:autoSpaceDN/>
        <w:adjustRightInd/>
        <w:spacing w:after="200" w:line="276" w:lineRule="auto"/>
        <w:jc w:val="both"/>
        <w:textAlignment w:val="auto"/>
        <w:rPr>
          <w:rFonts w:asciiTheme="minorHAnsi" w:hAnsiTheme="minorHAnsi" w:cstheme="minorHAnsi"/>
          <w:sz w:val="22"/>
          <w:szCs w:val="22"/>
          <w:lang w:eastAsia="en-IE"/>
        </w:rPr>
      </w:pPr>
      <w:r w:rsidRPr="004264D1">
        <w:rPr>
          <w:rFonts w:asciiTheme="minorHAnsi" w:hAnsiTheme="minorHAnsi" w:cstheme="minorHAnsi"/>
          <w:sz w:val="22"/>
          <w:szCs w:val="22"/>
          <w:lang w:eastAsia="en-IE"/>
        </w:rPr>
        <w:t>Assist with internal audit and the annual audit requests</w:t>
      </w:r>
    </w:p>
    <w:p w14:paraId="7DE10BD0" w14:textId="77777777" w:rsidR="004264D1" w:rsidRPr="004264D1" w:rsidRDefault="004264D1" w:rsidP="004264D1">
      <w:pPr>
        <w:pStyle w:val="ListParagraph"/>
        <w:numPr>
          <w:ilvl w:val="0"/>
          <w:numId w:val="45"/>
        </w:numPr>
        <w:overflowPunct/>
        <w:autoSpaceDE/>
        <w:autoSpaceDN/>
        <w:adjustRightInd/>
        <w:spacing w:after="200" w:line="276" w:lineRule="auto"/>
        <w:jc w:val="both"/>
        <w:textAlignment w:val="auto"/>
        <w:rPr>
          <w:rFonts w:asciiTheme="minorHAnsi" w:hAnsiTheme="minorHAnsi" w:cstheme="minorHAnsi"/>
          <w:sz w:val="22"/>
          <w:szCs w:val="22"/>
          <w:lang w:eastAsia="en-IE"/>
        </w:rPr>
      </w:pPr>
      <w:r w:rsidRPr="004264D1">
        <w:rPr>
          <w:rFonts w:asciiTheme="minorHAnsi" w:hAnsiTheme="minorHAnsi" w:cstheme="minorHAnsi"/>
          <w:sz w:val="22"/>
          <w:szCs w:val="22"/>
          <w:lang w:eastAsia="en-IE"/>
        </w:rPr>
        <w:t>Ensure adherence to the finance management policy and the Charity Regulators code of governance.</w:t>
      </w:r>
    </w:p>
    <w:p w14:paraId="3D8F3900" w14:textId="77777777" w:rsidR="004264D1" w:rsidRPr="004264D1" w:rsidRDefault="004264D1" w:rsidP="004264D1">
      <w:pPr>
        <w:pStyle w:val="ListParagraph"/>
        <w:numPr>
          <w:ilvl w:val="0"/>
          <w:numId w:val="45"/>
        </w:numPr>
        <w:overflowPunct/>
        <w:autoSpaceDE/>
        <w:autoSpaceDN/>
        <w:adjustRightInd/>
        <w:spacing w:after="200" w:line="276" w:lineRule="auto"/>
        <w:jc w:val="both"/>
        <w:textAlignment w:val="auto"/>
        <w:rPr>
          <w:rFonts w:asciiTheme="minorHAnsi" w:hAnsiTheme="minorHAnsi" w:cstheme="minorHAnsi"/>
          <w:sz w:val="22"/>
          <w:szCs w:val="22"/>
          <w:lang w:eastAsia="en-IE"/>
        </w:rPr>
      </w:pPr>
      <w:r w:rsidRPr="004264D1">
        <w:rPr>
          <w:rFonts w:asciiTheme="minorHAnsi" w:hAnsiTheme="minorHAnsi" w:cstheme="minorHAnsi"/>
          <w:sz w:val="22"/>
          <w:szCs w:val="22"/>
          <w:lang w:eastAsia="en-IE"/>
        </w:rPr>
        <w:t>Ad hoc finance projects as required and deemed appropriate to this role.</w:t>
      </w:r>
    </w:p>
    <w:p w14:paraId="3C70E488" w14:textId="5B41672C" w:rsidR="00686DB4" w:rsidRDefault="004264D1" w:rsidP="004264D1">
      <w:pPr>
        <w:shd w:val="clear" w:color="auto" w:fill="FFFFFF"/>
        <w:overflowPunct/>
        <w:autoSpaceDE/>
        <w:autoSpaceDN/>
        <w:adjustRightInd/>
        <w:spacing w:after="288" w:line="396" w:lineRule="atLeast"/>
        <w:ind w:left="360"/>
        <w:jc w:val="both"/>
        <w:textAlignment w:val="auto"/>
        <w:rPr>
          <w:rFonts w:asciiTheme="minorHAnsi" w:hAnsiTheme="minorHAnsi" w:cstheme="minorHAnsi"/>
          <w:sz w:val="22"/>
          <w:szCs w:val="22"/>
        </w:rPr>
      </w:pPr>
      <w:r w:rsidRPr="004264D1">
        <w:rPr>
          <w:rFonts w:asciiTheme="minorHAnsi" w:hAnsiTheme="minorHAnsi" w:cstheme="minorHAnsi"/>
          <w:b/>
          <w:sz w:val="22"/>
          <w:szCs w:val="22"/>
        </w:rPr>
        <w:t>NOTE:</w:t>
      </w:r>
      <w:r w:rsidRPr="004264D1">
        <w:rPr>
          <w:rFonts w:asciiTheme="minorHAnsi" w:hAnsiTheme="minorHAnsi" w:cstheme="minorHAnsi"/>
          <w:sz w:val="22"/>
          <w:szCs w:val="22"/>
        </w:rPr>
        <w:t xml:space="preserve"> This list is not exhaustive but serves to reflect the nature of the duties included in the role. Given the nature of the organisation and the need to respond to service users’ needs on an ongoing basis, the role is subject to change over time. </w:t>
      </w:r>
    </w:p>
    <w:p w14:paraId="771FED74" w14:textId="77777777" w:rsidR="004264D1" w:rsidRPr="004264D1" w:rsidRDefault="004264D1" w:rsidP="004264D1">
      <w:pPr>
        <w:shd w:val="clear" w:color="auto" w:fill="FFFFFF"/>
        <w:overflowPunct/>
        <w:autoSpaceDE/>
        <w:autoSpaceDN/>
        <w:adjustRightInd/>
        <w:spacing w:after="288" w:line="396" w:lineRule="atLeast"/>
        <w:ind w:left="360"/>
        <w:jc w:val="both"/>
        <w:textAlignment w:val="auto"/>
        <w:rPr>
          <w:rFonts w:asciiTheme="minorHAnsi" w:hAnsiTheme="minorHAnsi" w:cstheme="minorHAnsi"/>
          <w:sz w:val="22"/>
          <w:szCs w:val="22"/>
        </w:rPr>
      </w:pPr>
    </w:p>
    <w:p w14:paraId="2DC5F471" w14:textId="26D1178C" w:rsidR="00FF2FDE" w:rsidRDefault="00052292" w:rsidP="00052292">
      <w:pPr>
        <w:overflowPunct/>
        <w:autoSpaceDE/>
        <w:autoSpaceDN/>
        <w:adjustRightInd/>
        <w:spacing w:line="360" w:lineRule="auto"/>
        <w:jc w:val="both"/>
        <w:textAlignment w:val="auto"/>
        <w:rPr>
          <w:rFonts w:asciiTheme="minorHAnsi" w:hAnsiTheme="minorHAnsi"/>
          <w:b/>
          <w:smallCaps/>
          <w:szCs w:val="22"/>
          <w:lang w:eastAsia="en-IE"/>
        </w:rPr>
      </w:pPr>
      <w:bookmarkStart w:id="1" w:name="_Hlk88464550"/>
      <w:r>
        <w:rPr>
          <w:rFonts w:asciiTheme="minorHAnsi" w:hAnsiTheme="minorHAnsi"/>
          <w:b/>
          <w:smallCaps/>
          <w:szCs w:val="22"/>
          <w:lang w:eastAsia="en-IE"/>
        </w:rPr>
        <w:t>Professional Development</w:t>
      </w:r>
      <w:r w:rsidR="004F7D83">
        <w:rPr>
          <w:rFonts w:asciiTheme="minorHAnsi" w:hAnsiTheme="minorHAnsi"/>
          <w:b/>
          <w:smallCaps/>
          <w:szCs w:val="22"/>
          <w:lang w:eastAsia="en-IE"/>
        </w:rPr>
        <w:t xml:space="preserve"> and </w:t>
      </w:r>
      <w:r w:rsidR="00E13059">
        <w:rPr>
          <w:rFonts w:asciiTheme="minorHAnsi" w:hAnsiTheme="minorHAnsi"/>
          <w:b/>
          <w:smallCaps/>
          <w:szCs w:val="22"/>
          <w:lang w:eastAsia="en-IE"/>
        </w:rPr>
        <w:t>Mandatory Training</w:t>
      </w:r>
    </w:p>
    <w:p w14:paraId="68BC8E34" w14:textId="04F07AD5" w:rsidR="00E13059" w:rsidRDefault="009D5DD2" w:rsidP="00052292">
      <w:pPr>
        <w:overflowPunct/>
        <w:autoSpaceDE/>
        <w:autoSpaceDN/>
        <w:adjustRightInd/>
        <w:spacing w:line="360" w:lineRule="auto"/>
        <w:jc w:val="both"/>
        <w:textAlignment w:val="auto"/>
        <w:rPr>
          <w:rFonts w:asciiTheme="minorHAnsi" w:hAnsiTheme="minorHAnsi"/>
          <w:bCs/>
          <w:sz w:val="22"/>
          <w:szCs w:val="22"/>
          <w:lang w:eastAsia="en-IE"/>
        </w:rPr>
      </w:pPr>
      <w:r w:rsidRPr="00545D0C">
        <w:rPr>
          <w:rFonts w:asciiTheme="minorHAnsi" w:hAnsiTheme="minorHAnsi"/>
          <w:bCs/>
          <w:sz w:val="22"/>
          <w:szCs w:val="22"/>
          <w:lang w:eastAsia="en-IE"/>
        </w:rPr>
        <w:t xml:space="preserve">Maintaining </w:t>
      </w:r>
      <w:r w:rsidR="001F001A" w:rsidRPr="00545D0C">
        <w:rPr>
          <w:rFonts w:asciiTheme="minorHAnsi" w:hAnsiTheme="minorHAnsi"/>
          <w:bCs/>
          <w:sz w:val="22"/>
          <w:szCs w:val="22"/>
          <w:lang w:eastAsia="en-IE"/>
        </w:rPr>
        <w:t xml:space="preserve">the necessary </w:t>
      </w:r>
      <w:r w:rsidRPr="00545D0C">
        <w:rPr>
          <w:rFonts w:asciiTheme="minorHAnsi" w:hAnsiTheme="minorHAnsi"/>
          <w:bCs/>
          <w:sz w:val="22"/>
          <w:szCs w:val="22"/>
          <w:lang w:eastAsia="en-IE"/>
        </w:rPr>
        <w:t xml:space="preserve">skills and knowledge is important in this role. </w:t>
      </w:r>
      <w:r w:rsidR="001F001A" w:rsidRPr="00545D0C">
        <w:rPr>
          <w:rFonts w:asciiTheme="minorHAnsi" w:hAnsiTheme="minorHAnsi"/>
          <w:bCs/>
          <w:sz w:val="22"/>
          <w:szCs w:val="22"/>
          <w:lang w:eastAsia="en-IE"/>
        </w:rPr>
        <w:t xml:space="preserve">This being the case </w:t>
      </w:r>
      <w:r w:rsidR="00D704FE">
        <w:rPr>
          <w:rFonts w:asciiTheme="minorHAnsi" w:hAnsiTheme="minorHAnsi"/>
          <w:bCs/>
          <w:sz w:val="22"/>
          <w:szCs w:val="22"/>
          <w:lang w:eastAsia="en-IE"/>
        </w:rPr>
        <w:t>the postholder</w:t>
      </w:r>
      <w:r w:rsidR="001F001A" w:rsidRPr="00545D0C">
        <w:rPr>
          <w:rFonts w:asciiTheme="minorHAnsi" w:hAnsiTheme="minorHAnsi"/>
          <w:bCs/>
          <w:sz w:val="22"/>
          <w:szCs w:val="22"/>
          <w:lang w:eastAsia="en-IE"/>
        </w:rPr>
        <w:t xml:space="preserve"> must </w:t>
      </w:r>
      <w:r w:rsidR="003E094C" w:rsidRPr="00545D0C">
        <w:rPr>
          <w:rFonts w:asciiTheme="minorHAnsi" w:hAnsiTheme="minorHAnsi"/>
          <w:bCs/>
          <w:sz w:val="22"/>
          <w:szCs w:val="22"/>
          <w:lang w:eastAsia="en-IE"/>
        </w:rPr>
        <w:t>ensure th</w:t>
      </w:r>
      <w:r w:rsidR="00D704FE">
        <w:rPr>
          <w:rFonts w:asciiTheme="minorHAnsi" w:hAnsiTheme="minorHAnsi"/>
          <w:bCs/>
          <w:sz w:val="22"/>
          <w:szCs w:val="22"/>
          <w:lang w:eastAsia="en-IE"/>
        </w:rPr>
        <w:t>eir</w:t>
      </w:r>
      <w:r w:rsidR="003E094C" w:rsidRPr="00545D0C">
        <w:rPr>
          <w:rFonts w:asciiTheme="minorHAnsi" w:hAnsiTheme="minorHAnsi"/>
          <w:bCs/>
          <w:sz w:val="22"/>
          <w:szCs w:val="22"/>
          <w:lang w:eastAsia="en-IE"/>
        </w:rPr>
        <w:t xml:space="preserve"> </w:t>
      </w:r>
      <w:r w:rsidR="00D76906" w:rsidRPr="00545D0C">
        <w:rPr>
          <w:rFonts w:asciiTheme="minorHAnsi" w:hAnsiTheme="minorHAnsi"/>
          <w:bCs/>
          <w:sz w:val="22"/>
          <w:szCs w:val="22"/>
          <w:lang w:eastAsia="en-IE"/>
        </w:rPr>
        <w:t>continuous development</w:t>
      </w:r>
      <w:r w:rsidR="00E04064">
        <w:rPr>
          <w:rFonts w:asciiTheme="minorHAnsi" w:hAnsiTheme="minorHAnsi"/>
          <w:bCs/>
          <w:sz w:val="22"/>
          <w:szCs w:val="22"/>
          <w:lang w:eastAsia="en-IE"/>
        </w:rPr>
        <w:t xml:space="preserve">. </w:t>
      </w:r>
      <w:r w:rsidR="00827ACA" w:rsidRPr="00545D0C">
        <w:rPr>
          <w:rFonts w:asciiTheme="minorHAnsi" w:hAnsiTheme="minorHAnsi"/>
          <w:bCs/>
          <w:sz w:val="22"/>
          <w:szCs w:val="22"/>
          <w:lang w:eastAsia="en-IE"/>
        </w:rPr>
        <w:t xml:space="preserve">It is also incumbent on the postholder to </w:t>
      </w:r>
      <w:r w:rsidR="00545D0C" w:rsidRPr="00545D0C">
        <w:rPr>
          <w:rFonts w:asciiTheme="minorHAnsi" w:hAnsiTheme="minorHAnsi"/>
          <w:bCs/>
          <w:sz w:val="22"/>
          <w:szCs w:val="22"/>
          <w:lang w:eastAsia="en-IE"/>
        </w:rPr>
        <w:t xml:space="preserve">ensure </w:t>
      </w:r>
      <w:r w:rsidRPr="00545D0C">
        <w:rPr>
          <w:rFonts w:asciiTheme="minorHAnsi" w:hAnsiTheme="minorHAnsi"/>
          <w:bCs/>
          <w:sz w:val="22"/>
          <w:szCs w:val="22"/>
          <w:lang w:eastAsia="en-IE"/>
        </w:rPr>
        <w:t xml:space="preserve">all mandatory training </w:t>
      </w:r>
      <w:r w:rsidR="00545D0C" w:rsidRPr="00545D0C">
        <w:rPr>
          <w:rFonts w:asciiTheme="minorHAnsi" w:hAnsiTheme="minorHAnsi"/>
          <w:bCs/>
          <w:sz w:val="22"/>
          <w:szCs w:val="22"/>
          <w:lang w:eastAsia="en-IE"/>
        </w:rPr>
        <w:t xml:space="preserve">deemed necessary </w:t>
      </w:r>
      <w:r w:rsidRPr="00545D0C">
        <w:rPr>
          <w:rFonts w:asciiTheme="minorHAnsi" w:hAnsiTheme="minorHAnsi"/>
          <w:bCs/>
          <w:sz w:val="22"/>
          <w:szCs w:val="22"/>
          <w:lang w:eastAsia="en-IE"/>
        </w:rPr>
        <w:t xml:space="preserve">is up to date. </w:t>
      </w:r>
    </w:p>
    <w:bookmarkEnd w:id="1"/>
    <w:p w14:paraId="0C94EB6B" w14:textId="77777777" w:rsidR="004F7D83" w:rsidRPr="004F7D83" w:rsidRDefault="004F7D83" w:rsidP="00052292">
      <w:pPr>
        <w:overflowPunct/>
        <w:autoSpaceDE/>
        <w:autoSpaceDN/>
        <w:adjustRightInd/>
        <w:spacing w:line="360" w:lineRule="auto"/>
        <w:jc w:val="both"/>
        <w:textAlignment w:val="auto"/>
        <w:rPr>
          <w:rFonts w:asciiTheme="minorHAnsi" w:hAnsiTheme="minorHAnsi"/>
          <w:bCs/>
          <w:sz w:val="22"/>
          <w:szCs w:val="22"/>
          <w:lang w:eastAsia="en-IE"/>
        </w:rPr>
      </w:pPr>
    </w:p>
    <w:p w14:paraId="05C0DF32" w14:textId="10939FB0" w:rsidR="00DA668E" w:rsidRPr="001B3F74" w:rsidRDefault="00EF4B64" w:rsidP="00052292">
      <w:pPr>
        <w:overflowPunct/>
        <w:autoSpaceDE/>
        <w:autoSpaceDN/>
        <w:adjustRightInd/>
        <w:spacing w:line="360" w:lineRule="auto"/>
        <w:jc w:val="both"/>
        <w:textAlignment w:val="auto"/>
        <w:rPr>
          <w:rFonts w:asciiTheme="minorHAnsi" w:hAnsiTheme="minorHAnsi"/>
          <w:b/>
          <w:smallCaps/>
          <w:szCs w:val="22"/>
          <w:lang w:eastAsia="en-IE"/>
        </w:rPr>
      </w:pPr>
      <w:r w:rsidRPr="001B3F74">
        <w:rPr>
          <w:rFonts w:asciiTheme="minorHAnsi" w:hAnsiTheme="minorHAnsi"/>
          <w:b/>
          <w:smallCaps/>
          <w:szCs w:val="22"/>
          <w:lang w:eastAsia="en-IE"/>
        </w:rPr>
        <w:t>Health and Safe</w:t>
      </w:r>
      <w:r w:rsidR="00DA668E" w:rsidRPr="001B3F74">
        <w:rPr>
          <w:rFonts w:asciiTheme="minorHAnsi" w:hAnsiTheme="minorHAnsi"/>
          <w:b/>
          <w:smallCaps/>
          <w:szCs w:val="22"/>
          <w:lang w:eastAsia="en-IE"/>
        </w:rPr>
        <w:t>ty</w:t>
      </w:r>
    </w:p>
    <w:p w14:paraId="533F4007" w14:textId="77777777" w:rsidR="00EF4B64" w:rsidRDefault="00EF4B64" w:rsidP="001B3F74">
      <w:pPr>
        <w:pStyle w:val="ListParagraph"/>
        <w:spacing w:line="360" w:lineRule="auto"/>
        <w:ind w:left="0"/>
        <w:jc w:val="both"/>
        <w:rPr>
          <w:rFonts w:asciiTheme="minorHAnsi" w:hAnsiTheme="minorHAnsi"/>
          <w:sz w:val="22"/>
          <w:szCs w:val="22"/>
        </w:rPr>
      </w:pPr>
      <w:r w:rsidRPr="00EF4B64">
        <w:rPr>
          <w:rFonts w:asciiTheme="minorHAnsi" w:hAnsiTheme="minorHAnsi"/>
          <w:sz w:val="22"/>
          <w:szCs w:val="22"/>
          <w:lang w:eastAsia="en-IE"/>
        </w:rPr>
        <w:t>In respect of Health and Safety t</w:t>
      </w:r>
      <w:r w:rsidRPr="00EF4B64">
        <w:rPr>
          <w:rFonts w:asciiTheme="minorHAnsi" w:hAnsiTheme="minorHAnsi"/>
          <w:sz w:val="22"/>
          <w:szCs w:val="22"/>
        </w:rPr>
        <w:t>hese duties must be performed in accordance with LauraLynn’s health and safety policy.  In carrying out these duties the employee must ensure that effective safety procedures are in place to comply with the Health, Safety and Welfare at Work Act.  Staff must carry out their duties in a safe and responsible manner in line with LauraLynn Policy as set out in the safety statement, which must be read and understood.</w:t>
      </w:r>
    </w:p>
    <w:p w14:paraId="3C883598" w14:textId="77777777" w:rsidR="00912016" w:rsidRPr="00EF4B64" w:rsidRDefault="00912016" w:rsidP="004B7FF6">
      <w:pPr>
        <w:pStyle w:val="ListParagraph"/>
        <w:spacing w:line="360" w:lineRule="auto"/>
        <w:jc w:val="both"/>
        <w:rPr>
          <w:rFonts w:asciiTheme="minorHAnsi" w:hAnsiTheme="minorHAnsi"/>
          <w:sz w:val="22"/>
          <w:szCs w:val="22"/>
          <w:lang w:eastAsia="en-IE"/>
        </w:rPr>
      </w:pPr>
    </w:p>
    <w:p w14:paraId="507CD505" w14:textId="77777777" w:rsidR="00EF4B64" w:rsidRPr="001B3F74" w:rsidRDefault="00EF4B64" w:rsidP="00052292">
      <w:pPr>
        <w:spacing w:line="360" w:lineRule="auto"/>
        <w:jc w:val="both"/>
        <w:rPr>
          <w:rFonts w:asciiTheme="minorHAnsi" w:hAnsiTheme="minorHAnsi"/>
          <w:b/>
          <w:smallCaps/>
          <w:szCs w:val="22"/>
        </w:rPr>
      </w:pPr>
      <w:r w:rsidRPr="001B3F74">
        <w:rPr>
          <w:rFonts w:asciiTheme="minorHAnsi" w:hAnsiTheme="minorHAnsi"/>
          <w:b/>
          <w:smallCaps/>
          <w:szCs w:val="22"/>
        </w:rPr>
        <w:t>Quality, Risk and Safety Responsibilities</w:t>
      </w:r>
    </w:p>
    <w:p w14:paraId="6005019F" w14:textId="77777777" w:rsidR="00EF4B64" w:rsidRPr="00EF4B64" w:rsidRDefault="00EF4B64" w:rsidP="001B3F74">
      <w:pPr>
        <w:jc w:val="both"/>
        <w:rPr>
          <w:rFonts w:asciiTheme="minorHAnsi" w:hAnsiTheme="minorHAnsi"/>
          <w:sz w:val="22"/>
          <w:szCs w:val="22"/>
        </w:rPr>
      </w:pPr>
      <w:r w:rsidRPr="00EF4B64">
        <w:rPr>
          <w:rFonts w:asciiTheme="minorHAnsi" w:hAnsiTheme="minorHAnsi"/>
          <w:sz w:val="22"/>
          <w:szCs w:val="22"/>
        </w:rPr>
        <w:t>It is the responsibility of all staff to:</w:t>
      </w:r>
    </w:p>
    <w:p w14:paraId="3B1C24AD" w14:textId="77777777" w:rsidR="00EF4B64" w:rsidRPr="00EF4B64" w:rsidRDefault="00EF4B64" w:rsidP="00D51E1D">
      <w:pPr>
        <w:ind w:left="1530" w:hanging="810"/>
        <w:jc w:val="both"/>
        <w:rPr>
          <w:rFonts w:asciiTheme="minorHAnsi" w:hAnsiTheme="minorHAnsi"/>
          <w:sz w:val="22"/>
          <w:szCs w:val="22"/>
        </w:rPr>
      </w:pPr>
    </w:p>
    <w:p w14:paraId="41B7DA9D" w14:textId="77777777" w:rsidR="00EF4B64" w:rsidRPr="00EF4B64" w:rsidRDefault="00EF4B64" w:rsidP="001B3F74">
      <w:pPr>
        <w:numPr>
          <w:ilvl w:val="0"/>
          <w:numId w:val="2"/>
        </w:numPr>
        <w:spacing w:line="360" w:lineRule="auto"/>
        <w:ind w:left="709" w:hanging="425"/>
        <w:jc w:val="both"/>
        <w:rPr>
          <w:rFonts w:asciiTheme="minorHAnsi" w:hAnsiTheme="minorHAnsi"/>
          <w:sz w:val="22"/>
          <w:szCs w:val="22"/>
        </w:rPr>
      </w:pPr>
      <w:r w:rsidRPr="00EF4B64">
        <w:rPr>
          <w:rFonts w:asciiTheme="minorHAnsi" w:hAnsiTheme="minorHAnsi"/>
          <w:sz w:val="22"/>
          <w:szCs w:val="22"/>
        </w:rPr>
        <w:t>Participate and cooperate with legislative and regulatory requirements with regard to Quality, Risk and Safety</w:t>
      </w:r>
    </w:p>
    <w:p w14:paraId="454A83BD" w14:textId="77777777" w:rsidR="00EF4B64" w:rsidRPr="00EF4B64" w:rsidRDefault="00EF4B64" w:rsidP="001B3F74">
      <w:pPr>
        <w:numPr>
          <w:ilvl w:val="0"/>
          <w:numId w:val="2"/>
        </w:numPr>
        <w:spacing w:line="360" w:lineRule="auto"/>
        <w:ind w:left="709" w:hanging="425"/>
        <w:jc w:val="both"/>
        <w:rPr>
          <w:rFonts w:asciiTheme="minorHAnsi" w:hAnsiTheme="minorHAnsi"/>
          <w:sz w:val="22"/>
          <w:szCs w:val="22"/>
        </w:rPr>
      </w:pPr>
      <w:r w:rsidRPr="00EF4B64">
        <w:rPr>
          <w:rFonts w:asciiTheme="minorHAnsi" w:hAnsiTheme="minorHAnsi"/>
          <w:sz w:val="22"/>
          <w:szCs w:val="22"/>
        </w:rPr>
        <w:t xml:space="preserve">Participate and cooperate with </w:t>
      </w:r>
      <w:r w:rsidRPr="00EF4B64">
        <w:rPr>
          <w:rFonts w:asciiTheme="minorHAnsi" w:hAnsiTheme="minorHAnsi"/>
          <w:color w:val="000000"/>
          <w:sz w:val="22"/>
          <w:szCs w:val="22"/>
        </w:rPr>
        <w:t>LauraLynn</w:t>
      </w:r>
      <w:r w:rsidRPr="00EF4B64">
        <w:rPr>
          <w:rFonts w:asciiTheme="minorHAnsi" w:hAnsiTheme="minorHAnsi"/>
          <w:sz w:val="22"/>
          <w:szCs w:val="22"/>
        </w:rPr>
        <w:t xml:space="preserve"> Quality and Risk and Safety initiatives as required</w:t>
      </w:r>
    </w:p>
    <w:p w14:paraId="56ACC72B" w14:textId="609FDBB8" w:rsidR="00EF4B64" w:rsidRPr="00EF4B64" w:rsidRDefault="00EF4B64" w:rsidP="001B3F74">
      <w:pPr>
        <w:numPr>
          <w:ilvl w:val="0"/>
          <w:numId w:val="2"/>
        </w:numPr>
        <w:spacing w:line="360" w:lineRule="auto"/>
        <w:ind w:left="709" w:hanging="425"/>
        <w:jc w:val="both"/>
        <w:rPr>
          <w:rFonts w:asciiTheme="minorHAnsi" w:hAnsiTheme="minorHAnsi"/>
          <w:sz w:val="22"/>
          <w:szCs w:val="22"/>
        </w:rPr>
      </w:pPr>
      <w:r w:rsidRPr="00EF4B64">
        <w:rPr>
          <w:rFonts w:asciiTheme="minorHAnsi" w:hAnsiTheme="minorHAnsi"/>
          <w:sz w:val="22"/>
          <w:szCs w:val="22"/>
        </w:rPr>
        <w:t xml:space="preserve">Participate and cooperate with internal and external evaluations of the </w:t>
      </w:r>
      <w:r w:rsidR="00553AAA">
        <w:rPr>
          <w:rFonts w:asciiTheme="minorHAnsi" w:hAnsiTheme="minorHAnsi"/>
          <w:sz w:val="22"/>
          <w:szCs w:val="22"/>
        </w:rPr>
        <w:t>organisation’s</w:t>
      </w:r>
      <w:r w:rsidRPr="00EF4B64">
        <w:rPr>
          <w:rFonts w:asciiTheme="minorHAnsi" w:hAnsiTheme="minorHAnsi"/>
          <w:sz w:val="22"/>
          <w:szCs w:val="22"/>
        </w:rPr>
        <w:t xml:space="preserve"> structures, services and processes as required, including but not limited to, The National Hygiene Audit, National Decontamination Audit, Health and Safety Audits and other audits specified by the HSE or other regulatory authorities</w:t>
      </w:r>
      <w:r w:rsidR="00553AAA">
        <w:rPr>
          <w:rFonts w:asciiTheme="minorHAnsi" w:hAnsiTheme="minorHAnsi"/>
          <w:sz w:val="22"/>
          <w:szCs w:val="22"/>
        </w:rPr>
        <w:t>.</w:t>
      </w:r>
    </w:p>
    <w:p w14:paraId="3D61B0D6" w14:textId="77777777" w:rsidR="00EF4B64" w:rsidRPr="00EF4B64" w:rsidRDefault="00EF4B64" w:rsidP="001B3F74">
      <w:pPr>
        <w:numPr>
          <w:ilvl w:val="0"/>
          <w:numId w:val="2"/>
        </w:numPr>
        <w:spacing w:line="360" w:lineRule="auto"/>
        <w:ind w:left="709" w:hanging="425"/>
        <w:jc w:val="both"/>
        <w:rPr>
          <w:rFonts w:asciiTheme="minorHAnsi" w:hAnsiTheme="minorHAnsi"/>
          <w:sz w:val="22"/>
          <w:szCs w:val="22"/>
        </w:rPr>
      </w:pPr>
      <w:r w:rsidRPr="00EF4B64">
        <w:rPr>
          <w:rFonts w:asciiTheme="minorHAnsi" w:hAnsiTheme="minorHAnsi"/>
          <w:sz w:val="22"/>
          <w:szCs w:val="22"/>
        </w:rPr>
        <w:t>To initiate, support and implement quality improvement initiatives in their area which are in keeping with LauraLynn quality, risk and safety requirements.</w:t>
      </w:r>
    </w:p>
    <w:p w14:paraId="67C9D104" w14:textId="77777777" w:rsidR="00EF4B64" w:rsidRDefault="00EF4B64" w:rsidP="00992477">
      <w:pPr>
        <w:ind w:left="1531"/>
        <w:jc w:val="both"/>
        <w:rPr>
          <w:rFonts w:asciiTheme="minorHAnsi" w:hAnsiTheme="minorHAnsi"/>
          <w:sz w:val="22"/>
          <w:szCs w:val="22"/>
        </w:rPr>
      </w:pPr>
    </w:p>
    <w:p w14:paraId="44646709" w14:textId="77777777" w:rsidR="006237E7" w:rsidRDefault="006237E7" w:rsidP="00992477">
      <w:pPr>
        <w:ind w:firstLine="720"/>
        <w:jc w:val="both"/>
        <w:rPr>
          <w:rFonts w:asciiTheme="minorHAnsi" w:hAnsiTheme="minorHAnsi"/>
          <w:b/>
          <w:sz w:val="22"/>
          <w:szCs w:val="22"/>
        </w:rPr>
      </w:pPr>
    </w:p>
    <w:p w14:paraId="5AD1A347" w14:textId="77777777" w:rsidR="00EF4B64" w:rsidRPr="001B3F74" w:rsidRDefault="00EF4B64" w:rsidP="00471444">
      <w:pPr>
        <w:spacing w:line="360" w:lineRule="auto"/>
        <w:jc w:val="both"/>
        <w:rPr>
          <w:rFonts w:asciiTheme="minorHAnsi" w:hAnsiTheme="minorHAnsi"/>
          <w:b/>
          <w:smallCaps/>
          <w:szCs w:val="22"/>
        </w:rPr>
      </w:pPr>
      <w:bookmarkStart w:id="2" w:name="_Hlk71625150"/>
      <w:r w:rsidRPr="001B3F74">
        <w:rPr>
          <w:rFonts w:asciiTheme="minorHAnsi" w:hAnsiTheme="minorHAnsi"/>
          <w:b/>
          <w:smallCaps/>
          <w:szCs w:val="22"/>
        </w:rPr>
        <w:t>Specific Responsibility for Best Practice in Hygiene</w:t>
      </w:r>
    </w:p>
    <w:p w14:paraId="57565D2D" w14:textId="32F130C2" w:rsidR="003250B8" w:rsidRDefault="00EF4B64" w:rsidP="001B3F74">
      <w:pPr>
        <w:spacing w:line="360" w:lineRule="auto"/>
        <w:jc w:val="both"/>
        <w:rPr>
          <w:rFonts w:asciiTheme="minorHAnsi" w:hAnsiTheme="minorHAnsi"/>
          <w:sz w:val="22"/>
          <w:szCs w:val="22"/>
        </w:rPr>
      </w:pPr>
      <w:r w:rsidRPr="00EF4B64">
        <w:rPr>
          <w:rFonts w:asciiTheme="minorHAnsi" w:hAnsiTheme="minorHAnsi"/>
          <w:sz w:val="22"/>
          <w:szCs w:val="22"/>
        </w:rPr>
        <w:t xml:space="preserve">Hygiene in healthcare is defined as </w:t>
      </w:r>
    </w:p>
    <w:p w14:paraId="69E85DBD" w14:textId="77777777" w:rsidR="003250B8" w:rsidRDefault="003250B8" w:rsidP="003250B8">
      <w:pPr>
        <w:jc w:val="both"/>
        <w:rPr>
          <w:rFonts w:asciiTheme="minorHAnsi" w:hAnsiTheme="minorHAnsi"/>
          <w:sz w:val="22"/>
          <w:szCs w:val="22"/>
        </w:rPr>
      </w:pPr>
    </w:p>
    <w:p w14:paraId="3771C0EC" w14:textId="6B37D0E9" w:rsidR="00EF4B64" w:rsidRDefault="00EF4B64" w:rsidP="003250B8">
      <w:pPr>
        <w:spacing w:line="360" w:lineRule="auto"/>
        <w:ind w:left="567" w:right="907"/>
        <w:jc w:val="both"/>
        <w:rPr>
          <w:rFonts w:asciiTheme="minorHAnsi" w:hAnsiTheme="minorHAnsi"/>
          <w:i/>
          <w:sz w:val="22"/>
          <w:szCs w:val="22"/>
        </w:rPr>
      </w:pPr>
      <w:r w:rsidRPr="004B7FF6">
        <w:rPr>
          <w:rFonts w:asciiTheme="minorHAnsi" w:hAnsiTheme="minorHAnsi"/>
          <w:i/>
          <w:sz w:val="22"/>
          <w:szCs w:val="22"/>
        </w:rPr>
        <w:t xml:space="preserve">“the practice that serves to keep people and the environment clean and prevent infection. It involves preserving </w:t>
      </w:r>
      <w:proofErr w:type="gramStart"/>
      <w:r w:rsidRPr="004B7FF6">
        <w:rPr>
          <w:rFonts w:asciiTheme="minorHAnsi" w:hAnsiTheme="minorHAnsi"/>
          <w:i/>
          <w:sz w:val="22"/>
          <w:szCs w:val="22"/>
        </w:rPr>
        <w:t>ones</w:t>
      </w:r>
      <w:proofErr w:type="gramEnd"/>
      <w:r w:rsidRPr="004B7FF6">
        <w:rPr>
          <w:rFonts w:asciiTheme="minorHAnsi" w:hAnsiTheme="minorHAnsi"/>
          <w:i/>
          <w:sz w:val="22"/>
          <w:szCs w:val="22"/>
        </w:rPr>
        <w:t xml:space="preserve"> health, preventing the spread of disease and recognising, evaluating and controlling health hazards”.</w:t>
      </w:r>
    </w:p>
    <w:p w14:paraId="3517C044" w14:textId="77777777" w:rsidR="003250B8" w:rsidRDefault="003250B8" w:rsidP="003250B8">
      <w:pPr>
        <w:overflowPunct/>
        <w:autoSpaceDE/>
        <w:autoSpaceDN/>
        <w:adjustRightInd/>
        <w:jc w:val="both"/>
        <w:textAlignment w:val="auto"/>
        <w:rPr>
          <w:rFonts w:ascii="Calibri" w:hAnsi="Calibri"/>
          <w:bCs/>
          <w:sz w:val="22"/>
          <w:szCs w:val="22"/>
        </w:rPr>
      </w:pPr>
    </w:p>
    <w:p w14:paraId="561283E6" w14:textId="41F18D35" w:rsidR="006176C2" w:rsidRPr="003250B8" w:rsidRDefault="003250B8" w:rsidP="003250B8">
      <w:pPr>
        <w:overflowPunct/>
        <w:autoSpaceDE/>
        <w:autoSpaceDN/>
        <w:adjustRightInd/>
        <w:spacing w:line="360" w:lineRule="auto"/>
        <w:jc w:val="both"/>
        <w:textAlignment w:val="auto"/>
        <w:rPr>
          <w:rFonts w:ascii="Calibri" w:hAnsi="Calibri"/>
          <w:bCs/>
          <w:sz w:val="22"/>
          <w:szCs w:val="22"/>
        </w:rPr>
      </w:pPr>
      <w:r w:rsidRPr="00380BB4">
        <w:rPr>
          <w:rFonts w:ascii="Calibri" w:hAnsi="Calibri"/>
          <w:bCs/>
          <w:sz w:val="22"/>
          <w:szCs w:val="22"/>
        </w:rPr>
        <w:t>Being a health institution hygiene plays a central role in maintaining a clean and heal</w:t>
      </w:r>
      <w:r>
        <w:rPr>
          <w:rFonts w:ascii="Calibri" w:hAnsi="Calibri"/>
          <w:bCs/>
          <w:sz w:val="22"/>
          <w:szCs w:val="22"/>
        </w:rPr>
        <w:t>thy environment for our service users, families, visitors</w:t>
      </w:r>
      <w:r w:rsidRPr="00380BB4">
        <w:rPr>
          <w:rFonts w:ascii="Calibri" w:hAnsi="Calibri"/>
          <w:bCs/>
          <w:sz w:val="22"/>
          <w:szCs w:val="22"/>
        </w:rPr>
        <w:t xml:space="preserve"> and staff. All employees of </w:t>
      </w:r>
      <w:r>
        <w:rPr>
          <w:rFonts w:ascii="Calibri" w:hAnsi="Calibri"/>
          <w:bCs/>
          <w:sz w:val="22"/>
          <w:szCs w:val="22"/>
        </w:rPr>
        <w:t xml:space="preserve">LauraLynn </w:t>
      </w:r>
      <w:r w:rsidRPr="00380BB4">
        <w:rPr>
          <w:rFonts w:ascii="Calibri" w:hAnsi="Calibri"/>
          <w:bCs/>
          <w:sz w:val="22"/>
          <w:szCs w:val="22"/>
        </w:rPr>
        <w:t>must always be mindful of their responsibility to maintain a high standard of hygiene including personal hygiene and as part of</w:t>
      </w:r>
      <w:r>
        <w:rPr>
          <w:rFonts w:ascii="Calibri" w:hAnsi="Calibri"/>
          <w:bCs/>
          <w:sz w:val="22"/>
          <w:szCs w:val="22"/>
        </w:rPr>
        <w:t xml:space="preserve"> their role within the organisation</w:t>
      </w:r>
      <w:r w:rsidRPr="00380BB4">
        <w:rPr>
          <w:rFonts w:ascii="Calibri" w:hAnsi="Calibri"/>
          <w:bCs/>
          <w:sz w:val="22"/>
          <w:szCs w:val="22"/>
        </w:rPr>
        <w:t>.</w:t>
      </w:r>
      <w:r>
        <w:rPr>
          <w:rFonts w:ascii="Calibri" w:hAnsi="Calibri"/>
          <w:bCs/>
          <w:sz w:val="22"/>
          <w:szCs w:val="22"/>
        </w:rPr>
        <w:t xml:space="preserve"> </w:t>
      </w:r>
      <w:r w:rsidR="00EF4B64" w:rsidRPr="003250B8">
        <w:rPr>
          <w:rFonts w:asciiTheme="minorHAnsi" w:hAnsiTheme="minorHAnsi"/>
          <w:sz w:val="22"/>
          <w:szCs w:val="22"/>
        </w:rPr>
        <w:t>It is mandatory to attend infection control training yearly</w:t>
      </w:r>
      <w:r>
        <w:rPr>
          <w:rFonts w:asciiTheme="minorHAnsi" w:hAnsiTheme="minorHAnsi"/>
          <w:sz w:val="22"/>
          <w:szCs w:val="22"/>
        </w:rPr>
        <w:t>.</w:t>
      </w:r>
    </w:p>
    <w:bookmarkEnd w:id="2"/>
    <w:p w14:paraId="1F5AF8CE" w14:textId="77777777" w:rsidR="001B3F74" w:rsidRDefault="001B3F74" w:rsidP="00912016">
      <w:pPr>
        <w:spacing w:line="360" w:lineRule="auto"/>
        <w:jc w:val="both"/>
        <w:rPr>
          <w:rFonts w:ascii="Calibri" w:hAnsi="Calibri"/>
          <w:b/>
          <w:bCs/>
          <w:smallCaps/>
          <w:szCs w:val="24"/>
        </w:rPr>
      </w:pPr>
    </w:p>
    <w:p w14:paraId="0007C00C" w14:textId="77777777" w:rsidR="00380BB4" w:rsidRPr="002717B3" w:rsidRDefault="00380BB4" w:rsidP="00912016">
      <w:pPr>
        <w:spacing w:line="360" w:lineRule="auto"/>
        <w:jc w:val="both"/>
        <w:rPr>
          <w:rFonts w:asciiTheme="minorHAnsi" w:hAnsiTheme="minorHAnsi"/>
          <w:sz w:val="22"/>
          <w:szCs w:val="22"/>
        </w:rPr>
      </w:pPr>
      <w:r w:rsidRPr="00B751DF">
        <w:rPr>
          <w:rFonts w:ascii="Calibri" w:hAnsi="Calibri"/>
          <w:b/>
          <w:bCs/>
          <w:smallCaps/>
          <w:szCs w:val="24"/>
        </w:rPr>
        <w:t>Flexibility:</w:t>
      </w:r>
    </w:p>
    <w:p w14:paraId="445F2B3B" w14:textId="77777777" w:rsidR="00380BB4" w:rsidRPr="00380BB4" w:rsidRDefault="00380BB4" w:rsidP="00380BB4">
      <w:pPr>
        <w:overflowPunct/>
        <w:autoSpaceDE/>
        <w:autoSpaceDN/>
        <w:adjustRightInd/>
        <w:spacing w:line="360" w:lineRule="auto"/>
        <w:jc w:val="both"/>
        <w:textAlignment w:val="auto"/>
        <w:rPr>
          <w:rFonts w:ascii="Calibri" w:hAnsi="Calibri"/>
          <w:bCs/>
          <w:sz w:val="22"/>
          <w:szCs w:val="22"/>
        </w:rPr>
      </w:pPr>
      <w:r w:rsidRPr="00380BB4">
        <w:rPr>
          <w:rFonts w:ascii="Calibri" w:hAnsi="Calibri"/>
          <w:bCs/>
          <w:sz w:val="22"/>
          <w:szCs w:val="22"/>
        </w:rPr>
        <w:t>This post requires a high level of flexibility to ensure the delivery of an effective and efficient service. Therefore the post holder will be required to demonstrate flexibility on occasion as and when required by their manager.</w:t>
      </w:r>
    </w:p>
    <w:p w14:paraId="120A49FC" w14:textId="77777777" w:rsidR="00380BB4" w:rsidRPr="00380BB4" w:rsidRDefault="00380BB4" w:rsidP="00380BB4">
      <w:pPr>
        <w:overflowPunct/>
        <w:autoSpaceDE/>
        <w:autoSpaceDN/>
        <w:adjustRightInd/>
        <w:spacing w:line="360" w:lineRule="auto"/>
        <w:ind w:left="720"/>
        <w:jc w:val="both"/>
        <w:textAlignment w:val="auto"/>
        <w:rPr>
          <w:rFonts w:ascii="Calibri" w:hAnsi="Calibri"/>
          <w:bCs/>
          <w:sz w:val="22"/>
          <w:szCs w:val="22"/>
        </w:rPr>
      </w:pPr>
    </w:p>
    <w:p w14:paraId="3E8B5F79" w14:textId="77777777" w:rsidR="003250B8" w:rsidRDefault="003250B8" w:rsidP="00380BB4">
      <w:pPr>
        <w:overflowPunct/>
        <w:autoSpaceDE/>
        <w:autoSpaceDN/>
        <w:adjustRightInd/>
        <w:spacing w:line="360" w:lineRule="auto"/>
        <w:jc w:val="both"/>
        <w:textAlignment w:val="auto"/>
        <w:rPr>
          <w:rFonts w:ascii="Calibri" w:hAnsi="Calibri"/>
          <w:b/>
          <w:bCs/>
          <w:smallCaps/>
          <w:szCs w:val="24"/>
        </w:rPr>
      </w:pPr>
    </w:p>
    <w:p w14:paraId="2FC4F79A" w14:textId="22269E15" w:rsidR="00380BB4" w:rsidRPr="00380BB4" w:rsidRDefault="00380BB4" w:rsidP="00380BB4">
      <w:pPr>
        <w:overflowPunct/>
        <w:autoSpaceDE/>
        <w:autoSpaceDN/>
        <w:adjustRightInd/>
        <w:spacing w:line="360" w:lineRule="auto"/>
        <w:jc w:val="both"/>
        <w:textAlignment w:val="auto"/>
        <w:rPr>
          <w:rFonts w:ascii="Calibri" w:hAnsi="Calibri"/>
          <w:b/>
          <w:bCs/>
          <w:smallCaps/>
          <w:szCs w:val="24"/>
        </w:rPr>
      </w:pPr>
      <w:r w:rsidRPr="00380BB4">
        <w:rPr>
          <w:rFonts w:ascii="Calibri" w:hAnsi="Calibri"/>
          <w:b/>
          <w:bCs/>
          <w:smallCaps/>
          <w:szCs w:val="24"/>
        </w:rPr>
        <w:t xml:space="preserve">Dignity and Welfare of </w:t>
      </w:r>
      <w:r w:rsidR="00F510A0">
        <w:rPr>
          <w:rFonts w:ascii="Calibri" w:hAnsi="Calibri"/>
          <w:b/>
          <w:bCs/>
          <w:smallCaps/>
          <w:szCs w:val="24"/>
        </w:rPr>
        <w:t>Service Users</w:t>
      </w:r>
      <w:r w:rsidRPr="00380BB4">
        <w:rPr>
          <w:rFonts w:ascii="Calibri" w:hAnsi="Calibri"/>
          <w:b/>
          <w:bCs/>
          <w:smallCaps/>
          <w:szCs w:val="24"/>
        </w:rPr>
        <w:t>:</w:t>
      </w:r>
    </w:p>
    <w:p w14:paraId="325BAB7C" w14:textId="77777777" w:rsidR="00380BB4" w:rsidRPr="00380BB4" w:rsidRDefault="00380BB4" w:rsidP="00380BB4">
      <w:pPr>
        <w:overflowPunct/>
        <w:autoSpaceDE/>
        <w:autoSpaceDN/>
        <w:adjustRightInd/>
        <w:spacing w:line="360" w:lineRule="auto"/>
        <w:jc w:val="both"/>
        <w:textAlignment w:val="auto"/>
        <w:rPr>
          <w:rFonts w:ascii="Calibri" w:hAnsi="Calibri"/>
          <w:bCs/>
          <w:sz w:val="22"/>
          <w:szCs w:val="22"/>
        </w:rPr>
      </w:pPr>
      <w:r w:rsidRPr="00380BB4">
        <w:rPr>
          <w:rFonts w:ascii="Calibri" w:hAnsi="Calibri"/>
          <w:bCs/>
          <w:sz w:val="22"/>
          <w:szCs w:val="22"/>
        </w:rPr>
        <w:t>As a health care provider all staff are exp</w:t>
      </w:r>
      <w:r w:rsidR="00720D66">
        <w:rPr>
          <w:rFonts w:ascii="Calibri" w:hAnsi="Calibri"/>
          <w:bCs/>
          <w:sz w:val="22"/>
          <w:szCs w:val="22"/>
        </w:rPr>
        <w:t>ected to behave towards service users and their families</w:t>
      </w:r>
      <w:r w:rsidRPr="00380BB4">
        <w:rPr>
          <w:rFonts w:ascii="Calibri" w:hAnsi="Calibri"/>
          <w:bCs/>
          <w:sz w:val="22"/>
          <w:szCs w:val="22"/>
        </w:rPr>
        <w:t xml:space="preserve"> in a caring, professional and responsible manner. In </w:t>
      </w:r>
      <w:r w:rsidR="00720D66">
        <w:rPr>
          <w:rFonts w:ascii="Calibri" w:hAnsi="Calibri"/>
          <w:bCs/>
          <w:sz w:val="22"/>
          <w:szCs w:val="22"/>
        </w:rPr>
        <w:t xml:space="preserve">line with the </w:t>
      </w:r>
      <w:r w:rsidRPr="00380BB4">
        <w:rPr>
          <w:rFonts w:ascii="Calibri" w:hAnsi="Calibri"/>
          <w:bCs/>
          <w:sz w:val="22"/>
          <w:szCs w:val="22"/>
        </w:rPr>
        <w:t>Trust in Care policy it is the duty and responsibility of all employees of</w:t>
      </w:r>
      <w:r w:rsidR="00720D66">
        <w:rPr>
          <w:rFonts w:ascii="Calibri" w:hAnsi="Calibri"/>
          <w:bCs/>
          <w:sz w:val="22"/>
          <w:szCs w:val="22"/>
        </w:rPr>
        <w:t xml:space="preserve"> LauraLynn</w:t>
      </w:r>
      <w:r w:rsidRPr="00380BB4">
        <w:rPr>
          <w:rFonts w:ascii="Calibri" w:hAnsi="Calibri"/>
          <w:bCs/>
          <w:sz w:val="22"/>
          <w:szCs w:val="22"/>
        </w:rPr>
        <w:t>, including this post holder, to report any concerns for the safety and welfare of patients to their line manager or head of department.</w:t>
      </w:r>
    </w:p>
    <w:p w14:paraId="01CE740A" w14:textId="77777777" w:rsidR="00380BB4" w:rsidRPr="00380BB4" w:rsidRDefault="00380BB4" w:rsidP="00380BB4">
      <w:pPr>
        <w:overflowPunct/>
        <w:autoSpaceDE/>
        <w:autoSpaceDN/>
        <w:adjustRightInd/>
        <w:spacing w:line="360" w:lineRule="auto"/>
        <w:jc w:val="both"/>
        <w:textAlignment w:val="auto"/>
        <w:rPr>
          <w:rFonts w:ascii="Calibri" w:hAnsi="Calibri"/>
          <w:b/>
          <w:bCs/>
          <w:smallCaps/>
          <w:szCs w:val="24"/>
        </w:rPr>
      </w:pPr>
    </w:p>
    <w:p w14:paraId="68465BC1" w14:textId="77777777" w:rsidR="00380BB4" w:rsidRPr="00380BB4" w:rsidRDefault="00380BB4" w:rsidP="00380BB4">
      <w:pPr>
        <w:overflowPunct/>
        <w:autoSpaceDE/>
        <w:autoSpaceDN/>
        <w:adjustRightInd/>
        <w:spacing w:line="360" w:lineRule="auto"/>
        <w:jc w:val="both"/>
        <w:textAlignment w:val="auto"/>
        <w:rPr>
          <w:rFonts w:ascii="Calibri" w:hAnsi="Calibri"/>
          <w:b/>
          <w:bCs/>
          <w:smallCaps/>
          <w:szCs w:val="24"/>
        </w:rPr>
      </w:pPr>
      <w:r w:rsidRPr="00380BB4">
        <w:rPr>
          <w:rFonts w:ascii="Calibri" w:hAnsi="Calibri"/>
          <w:b/>
          <w:bCs/>
          <w:smallCaps/>
          <w:szCs w:val="24"/>
        </w:rPr>
        <w:t>Dignity at Work:</w:t>
      </w:r>
    </w:p>
    <w:p w14:paraId="0D32A6B8" w14:textId="5EA6E90D" w:rsidR="00E04064" w:rsidRDefault="00380BB4" w:rsidP="00380BB4">
      <w:pPr>
        <w:overflowPunct/>
        <w:autoSpaceDE/>
        <w:autoSpaceDN/>
        <w:adjustRightInd/>
        <w:spacing w:line="360" w:lineRule="auto"/>
        <w:jc w:val="both"/>
        <w:textAlignment w:val="auto"/>
        <w:rPr>
          <w:rFonts w:ascii="Calibri" w:hAnsi="Calibri"/>
          <w:bCs/>
          <w:sz w:val="22"/>
          <w:szCs w:val="22"/>
        </w:rPr>
      </w:pPr>
      <w:r w:rsidRPr="00380BB4">
        <w:rPr>
          <w:rFonts w:ascii="Calibri" w:hAnsi="Calibri"/>
          <w:bCs/>
          <w:sz w:val="22"/>
          <w:szCs w:val="22"/>
        </w:rPr>
        <w:t xml:space="preserve">All members of staff </w:t>
      </w:r>
      <w:r w:rsidR="00720D66">
        <w:rPr>
          <w:rFonts w:ascii="Calibri" w:hAnsi="Calibri"/>
          <w:bCs/>
          <w:sz w:val="22"/>
          <w:szCs w:val="22"/>
        </w:rPr>
        <w:t xml:space="preserve">at LauraLynn </w:t>
      </w:r>
      <w:r w:rsidRPr="00380BB4">
        <w:rPr>
          <w:rFonts w:ascii="Calibri" w:hAnsi="Calibri"/>
          <w:bCs/>
          <w:sz w:val="22"/>
          <w:szCs w:val="22"/>
        </w:rPr>
        <w:t xml:space="preserve">have a right to be treated with dignity and respect and to work in a safe environment which is free from all forms of bullying, sexual harassment and harassment. </w:t>
      </w:r>
      <w:r w:rsidR="00553AAA" w:rsidRPr="00380BB4">
        <w:rPr>
          <w:rFonts w:ascii="Calibri" w:hAnsi="Calibri"/>
          <w:bCs/>
          <w:sz w:val="22"/>
          <w:szCs w:val="22"/>
        </w:rPr>
        <w:t>Thus,</w:t>
      </w:r>
      <w:r w:rsidRPr="00380BB4">
        <w:rPr>
          <w:rFonts w:ascii="Calibri" w:hAnsi="Calibri"/>
          <w:bCs/>
          <w:sz w:val="22"/>
          <w:szCs w:val="22"/>
        </w:rPr>
        <w:t xml:space="preserve"> all staff</w:t>
      </w:r>
      <w:r w:rsidR="00720D66">
        <w:rPr>
          <w:rFonts w:ascii="Calibri" w:hAnsi="Calibri"/>
          <w:bCs/>
          <w:sz w:val="22"/>
          <w:szCs w:val="22"/>
        </w:rPr>
        <w:t xml:space="preserve">, </w:t>
      </w:r>
      <w:r w:rsidRPr="00380BB4">
        <w:rPr>
          <w:rFonts w:ascii="Calibri" w:hAnsi="Calibri"/>
          <w:bCs/>
          <w:sz w:val="22"/>
          <w:szCs w:val="22"/>
        </w:rPr>
        <w:t>including this post holder, have a responsibility to help maintain such a working environment. All employees must co</w:t>
      </w:r>
      <w:r w:rsidR="00720D66">
        <w:rPr>
          <w:rFonts w:ascii="Calibri" w:hAnsi="Calibri"/>
          <w:bCs/>
          <w:sz w:val="22"/>
          <w:szCs w:val="22"/>
        </w:rPr>
        <w:t xml:space="preserve">mply with the national/LauraLynn </w:t>
      </w:r>
      <w:r w:rsidRPr="00380BB4">
        <w:rPr>
          <w:rFonts w:ascii="Calibri" w:hAnsi="Calibri"/>
          <w:bCs/>
          <w:sz w:val="22"/>
          <w:szCs w:val="22"/>
        </w:rPr>
        <w:t>Dignity at Work policy and ensure that their behaviour does not cause offence to fellow workers or any person with whom they come into contact during the course of their work.</w:t>
      </w:r>
    </w:p>
    <w:p w14:paraId="44477635" w14:textId="192AAB64" w:rsidR="00055042" w:rsidRDefault="00055042" w:rsidP="00380BB4">
      <w:pPr>
        <w:overflowPunct/>
        <w:autoSpaceDE/>
        <w:autoSpaceDN/>
        <w:adjustRightInd/>
        <w:spacing w:line="360" w:lineRule="auto"/>
        <w:jc w:val="both"/>
        <w:textAlignment w:val="auto"/>
        <w:rPr>
          <w:rFonts w:ascii="Calibri" w:hAnsi="Calibri"/>
          <w:bCs/>
          <w:sz w:val="22"/>
          <w:szCs w:val="22"/>
        </w:rPr>
      </w:pPr>
    </w:p>
    <w:p w14:paraId="14FDE9C8" w14:textId="77777777" w:rsidR="00550AF6" w:rsidRPr="00055042" w:rsidRDefault="00550AF6" w:rsidP="00380BB4">
      <w:pPr>
        <w:overflowPunct/>
        <w:autoSpaceDE/>
        <w:autoSpaceDN/>
        <w:adjustRightInd/>
        <w:spacing w:line="360" w:lineRule="auto"/>
        <w:jc w:val="both"/>
        <w:textAlignment w:val="auto"/>
        <w:rPr>
          <w:rFonts w:ascii="Calibri" w:hAnsi="Calibri"/>
          <w:bCs/>
          <w:sz w:val="22"/>
          <w:szCs w:val="22"/>
        </w:rPr>
      </w:pPr>
    </w:p>
    <w:p w14:paraId="3F9CB42A" w14:textId="77777777" w:rsidR="00380BB4" w:rsidRPr="00380BB4" w:rsidRDefault="00380BB4" w:rsidP="00380BB4">
      <w:pPr>
        <w:overflowPunct/>
        <w:autoSpaceDE/>
        <w:autoSpaceDN/>
        <w:adjustRightInd/>
        <w:spacing w:line="360" w:lineRule="auto"/>
        <w:ind w:left="2160" w:hanging="2160"/>
        <w:jc w:val="both"/>
        <w:textAlignment w:val="auto"/>
        <w:rPr>
          <w:rFonts w:ascii="Calibri" w:hAnsi="Calibri"/>
          <w:b/>
          <w:bCs/>
          <w:smallCaps/>
          <w:szCs w:val="24"/>
        </w:rPr>
      </w:pPr>
      <w:r w:rsidRPr="00380BB4">
        <w:rPr>
          <w:rFonts w:ascii="Calibri" w:hAnsi="Calibri"/>
          <w:b/>
          <w:bCs/>
          <w:smallCaps/>
          <w:szCs w:val="24"/>
        </w:rPr>
        <w:t>Confidentiality:</w:t>
      </w:r>
    </w:p>
    <w:p w14:paraId="79B8959B" w14:textId="77777777" w:rsidR="00380BB4" w:rsidRPr="00380BB4" w:rsidRDefault="00380BB4" w:rsidP="00380BB4">
      <w:pPr>
        <w:overflowPunct/>
        <w:autoSpaceDE/>
        <w:autoSpaceDN/>
        <w:adjustRightInd/>
        <w:spacing w:line="360" w:lineRule="auto"/>
        <w:jc w:val="both"/>
        <w:textAlignment w:val="auto"/>
        <w:rPr>
          <w:rFonts w:ascii="Calibri" w:hAnsi="Calibri"/>
          <w:bCs/>
          <w:sz w:val="22"/>
          <w:szCs w:val="22"/>
        </w:rPr>
      </w:pPr>
      <w:r w:rsidRPr="00380BB4">
        <w:rPr>
          <w:rFonts w:ascii="Calibri" w:hAnsi="Calibri"/>
          <w:bCs/>
          <w:sz w:val="22"/>
          <w:szCs w:val="22"/>
        </w:rPr>
        <w:t>In the course of his / her employment, the person appointed may have access to or hear information concerning the medical</w:t>
      </w:r>
      <w:r w:rsidR="00720D66">
        <w:rPr>
          <w:rFonts w:ascii="Calibri" w:hAnsi="Calibri"/>
          <w:bCs/>
          <w:sz w:val="22"/>
          <w:szCs w:val="22"/>
        </w:rPr>
        <w:t xml:space="preserve"> or personal affairs of service users</w:t>
      </w:r>
      <w:r w:rsidRPr="00380BB4">
        <w:rPr>
          <w:rFonts w:ascii="Calibri" w:hAnsi="Calibri"/>
          <w:bCs/>
          <w:sz w:val="22"/>
          <w:szCs w:val="22"/>
        </w:rPr>
        <w:t xml:space="preserve"> or staff or other health service business.  Such records or information are strictly confidential and unless acting on instructions of an authorised officer on no account must </w:t>
      </w:r>
      <w:r w:rsidRPr="00380BB4">
        <w:rPr>
          <w:rFonts w:ascii="Calibri" w:hAnsi="Calibri"/>
          <w:bCs/>
          <w:sz w:val="22"/>
          <w:szCs w:val="22"/>
        </w:rPr>
        <w:lastRenderedPageBreak/>
        <w:t>information be divulged or discussed except in the performance of normal duty.  In addition records must never be left in such a manner that unauthorised persons can obtain access to them and must be kept in safe custody/destroyed in accordance with policy when no longer required.</w:t>
      </w:r>
    </w:p>
    <w:p w14:paraId="39506028" w14:textId="77777777" w:rsidR="00380BB4" w:rsidRPr="00380BB4" w:rsidRDefault="00380BB4" w:rsidP="00380BB4">
      <w:pPr>
        <w:overflowPunct/>
        <w:autoSpaceDE/>
        <w:autoSpaceDN/>
        <w:adjustRightInd/>
        <w:spacing w:line="360" w:lineRule="auto"/>
        <w:jc w:val="both"/>
        <w:textAlignment w:val="auto"/>
        <w:rPr>
          <w:rFonts w:ascii="Calibri" w:hAnsi="Calibri"/>
          <w:bCs/>
          <w:sz w:val="22"/>
          <w:szCs w:val="22"/>
        </w:rPr>
      </w:pPr>
    </w:p>
    <w:p w14:paraId="5B85BA51" w14:textId="77777777" w:rsidR="00380BB4" w:rsidRPr="00380BB4" w:rsidRDefault="00380BB4" w:rsidP="00380BB4">
      <w:pPr>
        <w:overflowPunct/>
        <w:autoSpaceDE/>
        <w:autoSpaceDN/>
        <w:adjustRightInd/>
        <w:spacing w:line="360" w:lineRule="auto"/>
        <w:jc w:val="both"/>
        <w:textAlignment w:val="auto"/>
        <w:rPr>
          <w:rFonts w:ascii="Calibri" w:hAnsi="Calibri"/>
          <w:b/>
          <w:bCs/>
          <w:smallCaps/>
          <w:szCs w:val="24"/>
        </w:rPr>
      </w:pPr>
      <w:r w:rsidRPr="00380BB4">
        <w:rPr>
          <w:rFonts w:ascii="Calibri" w:hAnsi="Calibri"/>
          <w:b/>
          <w:bCs/>
          <w:smallCaps/>
          <w:szCs w:val="24"/>
        </w:rPr>
        <w:t xml:space="preserve">Dress Code / Uniform: </w:t>
      </w:r>
    </w:p>
    <w:p w14:paraId="3449A2D2" w14:textId="77777777" w:rsidR="00B751DF" w:rsidRDefault="00380BB4" w:rsidP="00380BB4">
      <w:pPr>
        <w:overflowPunct/>
        <w:autoSpaceDE/>
        <w:autoSpaceDN/>
        <w:adjustRightInd/>
        <w:spacing w:line="360" w:lineRule="auto"/>
        <w:jc w:val="both"/>
        <w:textAlignment w:val="auto"/>
        <w:rPr>
          <w:rFonts w:ascii="Calibri" w:hAnsi="Calibri"/>
          <w:bCs/>
          <w:sz w:val="22"/>
          <w:szCs w:val="22"/>
        </w:rPr>
      </w:pPr>
      <w:r w:rsidRPr="00380BB4">
        <w:rPr>
          <w:rFonts w:ascii="Calibri" w:hAnsi="Calibri"/>
          <w:bCs/>
          <w:sz w:val="22"/>
          <w:szCs w:val="22"/>
        </w:rPr>
        <w:t>Attire and personal appearance must, at all times, con</w:t>
      </w:r>
      <w:r w:rsidR="00720D66">
        <w:rPr>
          <w:rFonts w:ascii="Calibri" w:hAnsi="Calibri"/>
          <w:bCs/>
          <w:sz w:val="22"/>
          <w:szCs w:val="22"/>
        </w:rPr>
        <w:t xml:space="preserve">form to a standard LauraLynn </w:t>
      </w:r>
      <w:r w:rsidRPr="00380BB4">
        <w:rPr>
          <w:rFonts w:ascii="Calibri" w:hAnsi="Calibri"/>
          <w:bCs/>
          <w:sz w:val="22"/>
          <w:szCs w:val="22"/>
        </w:rPr>
        <w:t>considers appropriate.  Staff attached to certain departments may be required to wear a uniform or other protective clothing.  Where applicable any such requirements as detailed by the immediate supervisor must be adhered to at all times.</w:t>
      </w:r>
      <w:r w:rsidR="00F83646">
        <w:rPr>
          <w:rFonts w:ascii="Calibri" w:hAnsi="Calibri"/>
          <w:bCs/>
          <w:sz w:val="22"/>
          <w:szCs w:val="22"/>
        </w:rPr>
        <w:t xml:space="preserve"> </w:t>
      </w:r>
    </w:p>
    <w:p w14:paraId="07F833A0" w14:textId="77777777" w:rsidR="002717B3" w:rsidRDefault="002717B3" w:rsidP="00380BB4">
      <w:pPr>
        <w:overflowPunct/>
        <w:autoSpaceDE/>
        <w:autoSpaceDN/>
        <w:adjustRightInd/>
        <w:spacing w:line="360" w:lineRule="auto"/>
        <w:jc w:val="both"/>
        <w:textAlignment w:val="auto"/>
        <w:rPr>
          <w:rFonts w:ascii="Calibri" w:hAnsi="Calibri"/>
          <w:b/>
          <w:bCs/>
          <w:smallCaps/>
          <w:szCs w:val="24"/>
        </w:rPr>
      </w:pPr>
    </w:p>
    <w:p w14:paraId="15823486" w14:textId="03DA889E" w:rsidR="00380BB4" w:rsidRPr="00380BB4" w:rsidRDefault="00380BB4" w:rsidP="00380BB4">
      <w:pPr>
        <w:overflowPunct/>
        <w:autoSpaceDE/>
        <w:autoSpaceDN/>
        <w:adjustRightInd/>
        <w:spacing w:line="360" w:lineRule="auto"/>
        <w:jc w:val="both"/>
        <w:textAlignment w:val="auto"/>
        <w:rPr>
          <w:rFonts w:ascii="Calibri" w:hAnsi="Calibri"/>
          <w:b/>
          <w:bCs/>
          <w:smallCaps/>
          <w:szCs w:val="24"/>
        </w:rPr>
      </w:pPr>
      <w:r w:rsidRPr="00380BB4">
        <w:rPr>
          <w:rFonts w:ascii="Calibri" w:hAnsi="Calibri"/>
          <w:b/>
          <w:bCs/>
          <w:smallCaps/>
          <w:szCs w:val="24"/>
        </w:rPr>
        <w:t>Healthcare Associated Infections (HCAIs</w:t>
      </w:r>
      <w:r w:rsidR="00544EBE">
        <w:rPr>
          <w:rFonts w:ascii="Calibri" w:hAnsi="Calibri"/>
          <w:b/>
          <w:bCs/>
          <w:smallCaps/>
          <w:szCs w:val="24"/>
        </w:rPr>
        <w:t>)</w:t>
      </w:r>
    </w:p>
    <w:p w14:paraId="3F25BD8A" w14:textId="77777777" w:rsidR="00380BB4" w:rsidRPr="00380BB4" w:rsidRDefault="00380BB4" w:rsidP="00380BB4">
      <w:pPr>
        <w:overflowPunct/>
        <w:autoSpaceDE/>
        <w:autoSpaceDN/>
        <w:adjustRightInd/>
        <w:spacing w:line="360" w:lineRule="auto"/>
        <w:jc w:val="both"/>
        <w:textAlignment w:val="auto"/>
        <w:rPr>
          <w:rFonts w:ascii="Calibri" w:hAnsi="Calibri"/>
          <w:bCs/>
          <w:sz w:val="22"/>
          <w:szCs w:val="22"/>
        </w:rPr>
      </w:pPr>
      <w:r w:rsidRPr="00380BB4">
        <w:rPr>
          <w:rFonts w:ascii="Calibri" w:hAnsi="Calibri"/>
          <w:bCs/>
          <w:sz w:val="22"/>
          <w:szCs w:val="22"/>
        </w:rPr>
        <w:t>In order to reduce the risk of HCAIs, compliance with Infection Prevention and Control policies and the attendance at infection control training, are essential for all staff members.   It is paramount that each staff member practice good hand hygiene techniques.  Staff members have a responsibility to report any obstacles to maintaining high standards of Infection Control and hand hygiene to their line manager or Infection Control Team</w:t>
      </w:r>
    </w:p>
    <w:p w14:paraId="25E52E34" w14:textId="77777777" w:rsidR="00F83646" w:rsidRDefault="00F83646" w:rsidP="00380BB4">
      <w:pPr>
        <w:overflowPunct/>
        <w:autoSpaceDE/>
        <w:autoSpaceDN/>
        <w:adjustRightInd/>
        <w:spacing w:line="360" w:lineRule="auto"/>
        <w:jc w:val="both"/>
        <w:textAlignment w:val="auto"/>
        <w:rPr>
          <w:rFonts w:ascii="Calibri" w:hAnsi="Calibri"/>
          <w:bCs/>
          <w:sz w:val="22"/>
          <w:szCs w:val="22"/>
        </w:rPr>
      </w:pPr>
    </w:p>
    <w:p w14:paraId="642A36E9" w14:textId="77777777" w:rsidR="00380BB4" w:rsidRPr="00380BB4" w:rsidRDefault="00380BB4" w:rsidP="00380BB4">
      <w:pPr>
        <w:overflowPunct/>
        <w:autoSpaceDE/>
        <w:autoSpaceDN/>
        <w:adjustRightInd/>
        <w:spacing w:line="360" w:lineRule="auto"/>
        <w:jc w:val="both"/>
        <w:textAlignment w:val="auto"/>
        <w:rPr>
          <w:rFonts w:ascii="Calibri" w:hAnsi="Calibri"/>
          <w:b/>
          <w:bCs/>
          <w:smallCaps/>
          <w:szCs w:val="24"/>
        </w:rPr>
      </w:pPr>
      <w:r w:rsidRPr="00380BB4">
        <w:rPr>
          <w:rFonts w:ascii="Calibri" w:hAnsi="Calibri"/>
          <w:b/>
          <w:bCs/>
          <w:smallCaps/>
          <w:szCs w:val="24"/>
        </w:rPr>
        <w:t>Quality:</w:t>
      </w:r>
    </w:p>
    <w:p w14:paraId="4289876C" w14:textId="77777777" w:rsidR="00380BB4" w:rsidRPr="00380BB4" w:rsidRDefault="00380BB4" w:rsidP="00380BB4">
      <w:pPr>
        <w:overflowPunct/>
        <w:autoSpaceDE/>
        <w:autoSpaceDN/>
        <w:adjustRightInd/>
        <w:spacing w:line="360" w:lineRule="auto"/>
        <w:jc w:val="both"/>
        <w:textAlignment w:val="auto"/>
        <w:rPr>
          <w:rFonts w:ascii="Calibri" w:hAnsi="Calibri"/>
          <w:bCs/>
          <w:sz w:val="22"/>
          <w:szCs w:val="22"/>
        </w:rPr>
      </w:pPr>
      <w:r w:rsidRPr="00380BB4">
        <w:rPr>
          <w:rFonts w:ascii="Calibri" w:hAnsi="Calibri"/>
          <w:bCs/>
          <w:sz w:val="22"/>
          <w:szCs w:val="22"/>
        </w:rPr>
        <w:t xml:space="preserve">To ensure the provision of the highest possible quality of service to our patients, all employees at </w:t>
      </w:r>
      <w:r w:rsidR="00392FBE">
        <w:rPr>
          <w:rFonts w:ascii="Calibri" w:hAnsi="Calibri"/>
          <w:bCs/>
          <w:sz w:val="22"/>
          <w:szCs w:val="22"/>
        </w:rPr>
        <w:t xml:space="preserve">LauraLynn </w:t>
      </w:r>
      <w:r w:rsidRPr="00380BB4">
        <w:rPr>
          <w:rFonts w:ascii="Calibri" w:hAnsi="Calibri"/>
          <w:bCs/>
          <w:sz w:val="22"/>
          <w:szCs w:val="22"/>
        </w:rPr>
        <w:t xml:space="preserve">have a responsibility to ensure adherence to and participation in internal and external quality control and assurance programmes on an ongoing basis. </w:t>
      </w:r>
    </w:p>
    <w:p w14:paraId="311D20F6" w14:textId="77777777" w:rsidR="00380BB4" w:rsidRDefault="00380BB4" w:rsidP="00380BB4">
      <w:pPr>
        <w:overflowPunct/>
        <w:autoSpaceDE/>
        <w:autoSpaceDN/>
        <w:adjustRightInd/>
        <w:spacing w:line="360" w:lineRule="auto"/>
        <w:jc w:val="both"/>
        <w:textAlignment w:val="auto"/>
        <w:rPr>
          <w:rFonts w:ascii="Calibri" w:hAnsi="Calibri"/>
          <w:bCs/>
          <w:sz w:val="22"/>
          <w:szCs w:val="22"/>
        </w:rPr>
      </w:pPr>
    </w:p>
    <w:p w14:paraId="45865855" w14:textId="77777777" w:rsidR="00392FBE" w:rsidRPr="00380BB4" w:rsidRDefault="00392FBE" w:rsidP="00380BB4">
      <w:pPr>
        <w:overflowPunct/>
        <w:autoSpaceDE/>
        <w:autoSpaceDN/>
        <w:adjustRightInd/>
        <w:spacing w:line="360" w:lineRule="auto"/>
        <w:jc w:val="both"/>
        <w:textAlignment w:val="auto"/>
        <w:rPr>
          <w:rFonts w:ascii="Calibri" w:hAnsi="Calibri"/>
          <w:b/>
          <w:bCs/>
          <w:sz w:val="22"/>
          <w:szCs w:val="22"/>
        </w:rPr>
      </w:pPr>
    </w:p>
    <w:p w14:paraId="4DF77BFC" w14:textId="77777777" w:rsidR="00C03897" w:rsidRPr="00C03897" w:rsidRDefault="00C03897" w:rsidP="00C0389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overflowPunct/>
        <w:autoSpaceDE/>
        <w:autoSpaceDN/>
        <w:adjustRightInd/>
        <w:jc w:val="both"/>
        <w:textAlignment w:val="auto"/>
        <w:rPr>
          <w:rFonts w:ascii="Calibri" w:hAnsi="Calibri"/>
          <w:b/>
          <w:bCs/>
          <w:sz w:val="10"/>
          <w:szCs w:val="10"/>
        </w:rPr>
      </w:pPr>
    </w:p>
    <w:p w14:paraId="2A5C5AD9" w14:textId="77777777" w:rsidR="00380BB4" w:rsidRDefault="00380BB4" w:rsidP="00C0389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overflowPunct/>
        <w:autoSpaceDE/>
        <w:autoSpaceDN/>
        <w:adjustRightInd/>
        <w:spacing w:line="360" w:lineRule="auto"/>
        <w:jc w:val="both"/>
        <w:textAlignment w:val="auto"/>
        <w:rPr>
          <w:rFonts w:ascii="Calibri" w:hAnsi="Calibri"/>
          <w:b/>
          <w:bCs/>
          <w:sz w:val="22"/>
          <w:szCs w:val="22"/>
        </w:rPr>
      </w:pPr>
      <w:r w:rsidRPr="00C03897">
        <w:rPr>
          <w:rFonts w:ascii="Calibri" w:hAnsi="Calibri"/>
          <w:b/>
          <w:bCs/>
          <w:sz w:val="22"/>
          <w:szCs w:val="22"/>
          <w:u w:val="single"/>
        </w:rPr>
        <w:t>Note:</w:t>
      </w:r>
      <w:r w:rsidRPr="00380BB4">
        <w:rPr>
          <w:rFonts w:ascii="Calibri" w:hAnsi="Calibri"/>
          <w:b/>
          <w:bCs/>
          <w:sz w:val="22"/>
          <w:szCs w:val="22"/>
        </w:rPr>
        <w:t xml:space="preserve"> This job description is an outline of current broad areas of responsibility and accountability and should not be regarded as a comprehensive listing. As the role develops in the</w:t>
      </w:r>
      <w:r w:rsidR="002051A7">
        <w:rPr>
          <w:rFonts w:ascii="Calibri" w:hAnsi="Calibri"/>
          <w:b/>
          <w:bCs/>
          <w:sz w:val="22"/>
          <w:szCs w:val="22"/>
        </w:rPr>
        <w:t xml:space="preserve"> organisation</w:t>
      </w:r>
      <w:r w:rsidRPr="00380BB4">
        <w:rPr>
          <w:rFonts w:ascii="Calibri" w:hAnsi="Calibri"/>
          <w:b/>
          <w:bCs/>
          <w:sz w:val="22"/>
          <w:szCs w:val="22"/>
        </w:rPr>
        <w:t xml:space="preserve"> this job description may be reviewed in light of possible new structures and/o</w:t>
      </w:r>
      <w:r w:rsidR="00392FBE">
        <w:rPr>
          <w:rFonts w:ascii="Calibri" w:hAnsi="Calibri"/>
          <w:b/>
          <w:bCs/>
          <w:sz w:val="22"/>
          <w:szCs w:val="22"/>
        </w:rPr>
        <w:t>r changing needs of the organisation</w:t>
      </w:r>
      <w:r w:rsidRPr="00380BB4">
        <w:rPr>
          <w:rFonts w:ascii="Calibri" w:hAnsi="Calibri"/>
          <w:b/>
          <w:bCs/>
          <w:sz w:val="22"/>
          <w:szCs w:val="22"/>
        </w:rPr>
        <w:t>.</w:t>
      </w:r>
    </w:p>
    <w:p w14:paraId="34160AAE" w14:textId="77777777" w:rsidR="00C03897" w:rsidRPr="00C03897" w:rsidRDefault="00C03897" w:rsidP="00C0389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overflowPunct/>
        <w:autoSpaceDE/>
        <w:autoSpaceDN/>
        <w:adjustRightInd/>
        <w:jc w:val="both"/>
        <w:textAlignment w:val="auto"/>
        <w:rPr>
          <w:rFonts w:ascii="Calibri" w:hAnsi="Calibri"/>
          <w:b/>
          <w:bCs/>
          <w:sz w:val="10"/>
          <w:szCs w:val="10"/>
        </w:rPr>
      </w:pPr>
    </w:p>
    <w:p w14:paraId="4CA47280" w14:textId="77777777" w:rsidR="00380BB4" w:rsidRPr="00380BB4" w:rsidRDefault="00380BB4" w:rsidP="00380BB4">
      <w:pPr>
        <w:overflowPunct/>
        <w:autoSpaceDE/>
        <w:autoSpaceDN/>
        <w:adjustRightInd/>
        <w:spacing w:line="360" w:lineRule="auto"/>
        <w:jc w:val="both"/>
        <w:textAlignment w:val="auto"/>
        <w:rPr>
          <w:rFonts w:ascii="Calibri" w:hAnsi="Calibri"/>
          <w:bCs/>
          <w:sz w:val="22"/>
          <w:szCs w:val="22"/>
        </w:rPr>
      </w:pPr>
    </w:p>
    <w:p w14:paraId="5BC988AB" w14:textId="77777777" w:rsidR="00544EBE" w:rsidRDefault="00544EBE" w:rsidP="00380BB4">
      <w:pPr>
        <w:overflowPunct/>
        <w:autoSpaceDE/>
        <w:autoSpaceDN/>
        <w:adjustRightInd/>
        <w:spacing w:line="360" w:lineRule="auto"/>
        <w:textAlignment w:val="auto"/>
        <w:rPr>
          <w:rFonts w:ascii="Calibri" w:hAnsi="Calibri"/>
          <w:sz w:val="20"/>
          <w:szCs w:val="22"/>
        </w:rPr>
      </w:pPr>
    </w:p>
    <w:p w14:paraId="1780EB42" w14:textId="76579A1A" w:rsidR="00550AF6" w:rsidRDefault="00550AF6" w:rsidP="00380BB4">
      <w:pPr>
        <w:overflowPunct/>
        <w:autoSpaceDE/>
        <w:autoSpaceDN/>
        <w:adjustRightInd/>
        <w:spacing w:line="360" w:lineRule="auto"/>
        <w:textAlignment w:val="auto"/>
        <w:rPr>
          <w:rFonts w:ascii="Calibri" w:hAnsi="Calibri"/>
          <w:sz w:val="20"/>
          <w:szCs w:val="22"/>
        </w:rPr>
      </w:pPr>
    </w:p>
    <w:p w14:paraId="19BFCC43" w14:textId="276AF0C6" w:rsidR="001E3666" w:rsidRDefault="001E3666" w:rsidP="00380BB4">
      <w:pPr>
        <w:overflowPunct/>
        <w:autoSpaceDE/>
        <w:autoSpaceDN/>
        <w:adjustRightInd/>
        <w:spacing w:line="360" w:lineRule="auto"/>
        <w:textAlignment w:val="auto"/>
        <w:rPr>
          <w:rFonts w:ascii="Calibri" w:hAnsi="Calibri"/>
          <w:sz w:val="20"/>
          <w:szCs w:val="22"/>
        </w:rPr>
      </w:pPr>
    </w:p>
    <w:p w14:paraId="4CA39ED7" w14:textId="3C117FD0" w:rsidR="004C1822" w:rsidRDefault="004C1822" w:rsidP="00380BB4">
      <w:pPr>
        <w:overflowPunct/>
        <w:autoSpaceDE/>
        <w:autoSpaceDN/>
        <w:adjustRightInd/>
        <w:spacing w:line="360" w:lineRule="auto"/>
        <w:textAlignment w:val="auto"/>
        <w:rPr>
          <w:rFonts w:ascii="Calibri" w:hAnsi="Calibri"/>
          <w:sz w:val="20"/>
          <w:szCs w:val="22"/>
        </w:rPr>
      </w:pPr>
    </w:p>
    <w:p w14:paraId="06612303" w14:textId="5788D266" w:rsidR="004C1822" w:rsidRDefault="004C1822" w:rsidP="00380BB4">
      <w:pPr>
        <w:overflowPunct/>
        <w:autoSpaceDE/>
        <w:autoSpaceDN/>
        <w:adjustRightInd/>
        <w:spacing w:line="360" w:lineRule="auto"/>
        <w:textAlignment w:val="auto"/>
        <w:rPr>
          <w:rFonts w:ascii="Calibri" w:hAnsi="Calibri"/>
          <w:sz w:val="20"/>
          <w:szCs w:val="22"/>
        </w:rPr>
      </w:pPr>
    </w:p>
    <w:p w14:paraId="36FC889E" w14:textId="1111EF04" w:rsidR="004C1822" w:rsidRDefault="004C1822" w:rsidP="00380BB4">
      <w:pPr>
        <w:overflowPunct/>
        <w:autoSpaceDE/>
        <w:autoSpaceDN/>
        <w:adjustRightInd/>
        <w:spacing w:line="360" w:lineRule="auto"/>
        <w:textAlignment w:val="auto"/>
        <w:rPr>
          <w:rFonts w:ascii="Calibri" w:hAnsi="Calibri"/>
          <w:sz w:val="20"/>
          <w:szCs w:val="22"/>
        </w:rPr>
      </w:pPr>
    </w:p>
    <w:p w14:paraId="780B2938" w14:textId="5F392F18" w:rsidR="004C1822" w:rsidRDefault="004C1822" w:rsidP="00380BB4">
      <w:pPr>
        <w:overflowPunct/>
        <w:autoSpaceDE/>
        <w:autoSpaceDN/>
        <w:adjustRightInd/>
        <w:spacing w:line="360" w:lineRule="auto"/>
        <w:textAlignment w:val="auto"/>
        <w:rPr>
          <w:rFonts w:ascii="Calibri" w:hAnsi="Calibri"/>
          <w:sz w:val="20"/>
          <w:szCs w:val="22"/>
        </w:rPr>
      </w:pPr>
    </w:p>
    <w:p w14:paraId="2FD09F56" w14:textId="717D6421" w:rsidR="004C1822" w:rsidRDefault="004C1822" w:rsidP="00380BB4">
      <w:pPr>
        <w:overflowPunct/>
        <w:autoSpaceDE/>
        <w:autoSpaceDN/>
        <w:adjustRightInd/>
        <w:spacing w:line="360" w:lineRule="auto"/>
        <w:textAlignment w:val="auto"/>
        <w:rPr>
          <w:rFonts w:ascii="Calibri" w:hAnsi="Calibri"/>
          <w:sz w:val="20"/>
          <w:szCs w:val="22"/>
        </w:rPr>
      </w:pPr>
    </w:p>
    <w:p w14:paraId="72774789" w14:textId="65005538" w:rsidR="004C1822" w:rsidRDefault="004C1822" w:rsidP="00380BB4">
      <w:pPr>
        <w:overflowPunct/>
        <w:autoSpaceDE/>
        <w:autoSpaceDN/>
        <w:adjustRightInd/>
        <w:spacing w:line="360" w:lineRule="auto"/>
        <w:textAlignment w:val="auto"/>
        <w:rPr>
          <w:rFonts w:ascii="Calibri" w:hAnsi="Calibri"/>
          <w:sz w:val="20"/>
          <w:szCs w:val="22"/>
        </w:rPr>
      </w:pPr>
    </w:p>
    <w:p w14:paraId="58D22853" w14:textId="1161CFF9" w:rsidR="004C1822" w:rsidRDefault="004C1822" w:rsidP="00380BB4">
      <w:pPr>
        <w:overflowPunct/>
        <w:autoSpaceDE/>
        <w:autoSpaceDN/>
        <w:adjustRightInd/>
        <w:spacing w:line="360" w:lineRule="auto"/>
        <w:textAlignment w:val="auto"/>
        <w:rPr>
          <w:rFonts w:ascii="Calibri" w:hAnsi="Calibri"/>
          <w:sz w:val="20"/>
          <w:szCs w:val="22"/>
        </w:rPr>
      </w:pPr>
    </w:p>
    <w:p w14:paraId="7074326F" w14:textId="77777777" w:rsidR="004C1822" w:rsidRDefault="004C1822" w:rsidP="00380BB4">
      <w:pPr>
        <w:overflowPunct/>
        <w:autoSpaceDE/>
        <w:autoSpaceDN/>
        <w:adjustRightInd/>
        <w:spacing w:line="360" w:lineRule="auto"/>
        <w:textAlignment w:val="auto"/>
        <w:rPr>
          <w:rFonts w:ascii="Calibri" w:hAnsi="Calibri"/>
          <w:sz w:val="20"/>
          <w:szCs w:val="22"/>
        </w:rPr>
      </w:pPr>
    </w:p>
    <w:p w14:paraId="49DE1579" w14:textId="77777777" w:rsidR="00380BB4" w:rsidRPr="00380BB4" w:rsidRDefault="00380BB4" w:rsidP="00380BB4">
      <w:pPr>
        <w:overflowPunct/>
        <w:autoSpaceDE/>
        <w:autoSpaceDN/>
        <w:adjustRightInd/>
        <w:spacing w:line="360" w:lineRule="auto"/>
        <w:textAlignment w:val="auto"/>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9797"/>
      </w:tblGrid>
      <w:tr w:rsidR="00380BB4" w:rsidRPr="00380BB4" w14:paraId="05837483" w14:textId="77777777" w:rsidTr="001B3F74">
        <w:trPr>
          <w:jc w:val="center"/>
        </w:trPr>
        <w:tc>
          <w:tcPr>
            <w:tcW w:w="9797" w:type="dxa"/>
            <w:shd w:val="clear" w:color="auto" w:fill="C0C0C0"/>
          </w:tcPr>
          <w:p w14:paraId="67EAA017" w14:textId="77777777" w:rsidR="00380BB4" w:rsidRPr="00380BB4" w:rsidRDefault="00380BB4" w:rsidP="00380BB4">
            <w:pPr>
              <w:overflowPunct/>
              <w:autoSpaceDE/>
              <w:autoSpaceDN/>
              <w:adjustRightInd/>
              <w:jc w:val="center"/>
              <w:textAlignment w:val="auto"/>
              <w:rPr>
                <w:rFonts w:ascii="Calibri" w:hAnsi="Calibri"/>
                <w:b/>
                <w:bCs/>
                <w:szCs w:val="24"/>
              </w:rPr>
            </w:pPr>
          </w:p>
          <w:p w14:paraId="2F0C8A18" w14:textId="77777777" w:rsidR="00380BB4" w:rsidRPr="00380BB4" w:rsidRDefault="00380BB4" w:rsidP="00380BB4">
            <w:pPr>
              <w:overflowPunct/>
              <w:autoSpaceDE/>
              <w:autoSpaceDN/>
              <w:adjustRightInd/>
              <w:jc w:val="center"/>
              <w:textAlignment w:val="auto"/>
              <w:rPr>
                <w:rFonts w:ascii="Calibri" w:hAnsi="Calibri"/>
                <w:b/>
                <w:bCs/>
                <w:smallCaps/>
                <w:szCs w:val="24"/>
              </w:rPr>
            </w:pPr>
            <w:r w:rsidRPr="00380BB4">
              <w:rPr>
                <w:rFonts w:ascii="Calibri" w:hAnsi="Calibri"/>
                <w:b/>
                <w:bCs/>
                <w:smallCaps/>
                <w:szCs w:val="24"/>
              </w:rPr>
              <w:t xml:space="preserve">Terms and Conditions </w:t>
            </w:r>
          </w:p>
          <w:p w14:paraId="0F1A783D" w14:textId="77777777" w:rsidR="00380BB4" w:rsidRPr="00380BB4" w:rsidRDefault="00380BB4" w:rsidP="00380BB4">
            <w:pPr>
              <w:overflowPunct/>
              <w:autoSpaceDE/>
              <w:autoSpaceDN/>
              <w:adjustRightInd/>
              <w:jc w:val="center"/>
              <w:textAlignment w:val="auto"/>
              <w:rPr>
                <w:rFonts w:ascii="Calibri" w:hAnsi="Calibri"/>
                <w:szCs w:val="24"/>
              </w:rPr>
            </w:pPr>
          </w:p>
        </w:tc>
      </w:tr>
    </w:tbl>
    <w:p w14:paraId="1F19697C" w14:textId="77777777" w:rsidR="003911EF" w:rsidRPr="003911EF" w:rsidRDefault="003911EF" w:rsidP="00380BB4">
      <w:pPr>
        <w:overflowPunct/>
        <w:autoSpaceDE/>
        <w:autoSpaceDN/>
        <w:adjustRightInd/>
        <w:spacing w:line="360" w:lineRule="auto"/>
        <w:jc w:val="both"/>
        <w:textAlignment w:val="auto"/>
        <w:rPr>
          <w:rFonts w:ascii="Calibri" w:hAnsi="Calibri"/>
          <w:bCs/>
          <w:sz w:val="22"/>
          <w:szCs w:val="22"/>
        </w:rPr>
      </w:pPr>
    </w:p>
    <w:p w14:paraId="2CF06DC0" w14:textId="77777777" w:rsidR="00380BB4" w:rsidRPr="006F7BAA" w:rsidRDefault="00380BB4" w:rsidP="00380BB4">
      <w:pPr>
        <w:overflowPunct/>
        <w:autoSpaceDE/>
        <w:autoSpaceDN/>
        <w:adjustRightInd/>
        <w:spacing w:line="360" w:lineRule="auto"/>
        <w:jc w:val="both"/>
        <w:textAlignment w:val="auto"/>
        <w:rPr>
          <w:rFonts w:ascii="Calibri" w:hAnsi="Calibri"/>
          <w:color w:val="000000" w:themeColor="text1"/>
          <w:szCs w:val="24"/>
        </w:rPr>
      </w:pPr>
      <w:r w:rsidRPr="006F7BAA">
        <w:rPr>
          <w:rFonts w:ascii="Calibri" w:hAnsi="Calibri"/>
          <w:b/>
          <w:smallCaps/>
          <w:color w:val="000000" w:themeColor="text1"/>
          <w:szCs w:val="24"/>
        </w:rPr>
        <w:t>Tenure:</w:t>
      </w:r>
      <w:r w:rsidRPr="006F7BAA">
        <w:rPr>
          <w:rFonts w:ascii="Calibri" w:hAnsi="Calibri"/>
          <w:color w:val="000000" w:themeColor="text1"/>
          <w:szCs w:val="24"/>
        </w:rPr>
        <w:tab/>
      </w:r>
      <w:r w:rsidRPr="006F7BAA">
        <w:rPr>
          <w:rFonts w:ascii="Calibri" w:hAnsi="Calibri"/>
          <w:color w:val="000000" w:themeColor="text1"/>
          <w:szCs w:val="24"/>
        </w:rPr>
        <w:tab/>
      </w:r>
    </w:p>
    <w:p w14:paraId="1EAF1EF7" w14:textId="4C396136" w:rsidR="00380BB4" w:rsidRPr="006F7BAA" w:rsidRDefault="00380BB4" w:rsidP="00380BB4">
      <w:pPr>
        <w:overflowPunct/>
        <w:autoSpaceDE/>
        <w:autoSpaceDN/>
        <w:adjustRightInd/>
        <w:spacing w:line="360" w:lineRule="auto"/>
        <w:jc w:val="both"/>
        <w:textAlignment w:val="auto"/>
        <w:rPr>
          <w:rFonts w:ascii="Calibri" w:hAnsi="Calibri"/>
          <w:color w:val="000000" w:themeColor="text1"/>
          <w:sz w:val="22"/>
          <w:szCs w:val="22"/>
        </w:rPr>
      </w:pPr>
      <w:r w:rsidRPr="006F7BAA">
        <w:rPr>
          <w:rFonts w:ascii="Calibri" w:hAnsi="Calibri"/>
          <w:color w:val="000000" w:themeColor="text1"/>
          <w:sz w:val="22"/>
          <w:szCs w:val="22"/>
        </w:rPr>
        <w:t xml:space="preserve">This is a </w:t>
      </w:r>
      <w:r w:rsidR="00E04064" w:rsidRPr="006F7BAA">
        <w:rPr>
          <w:rFonts w:ascii="Calibri" w:hAnsi="Calibri"/>
          <w:color w:val="000000" w:themeColor="text1"/>
          <w:sz w:val="22"/>
          <w:szCs w:val="22"/>
        </w:rPr>
        <w:t xml:space="preserve">temporary 6 months’ </w:t>
      </w:r>
      <w:r w:rsidRPr="006F7BAA">
        <w:rPr>
          <w:rFonts w:ascii="Calibri" w:hAnsi="Calibri"/>
          <w:color w:val="000000" w:themeColor="text1"/>
          <w:sz w:val="22"/>
          <w:szCs w:val="22"/>
        </w:rPr>
        <w:t>con</w:t>
      </w:r>
      <w:r w:rsidR="00D0007D" w:rsidRPr="006F7BAA">
        <w:rPr>
          <w:rFonts w:ascii="Calibri" w:hAnsi="Calibri"/>
          <w:color w:val="000000" w:themeColor="text1"/>
          <w:sz w:val="22"/>
          <w:szCs w:val="22"/>
        </w:rPr>
        <w:t>tract of employment.</w:t>
      </w:r>
    </w:p>
    <w:p w14:paraId="3F43B6C2" w14:textId="77777777" w:rsidR="00380BB4" w:rsidRPr="006F7BAA" w:rsidRDefault="00380BB4" w:rsidP="00380BB4">
      <w:pPr>
        <w:overflowPunct/>
        <w:autoSpaceDE/>
        <w:autoSpaceDN/>
        <w:adjustRightInd/>
        <w:spacing w:line="360" w:lineRule="auto"/>
        <w:jc w:val="both"/>
        <w:textAlignment w:val="auto"/>
        <w:rPr>
          <w:rFonts w:ascii="Calibri" w:hAnsi="Calibri"/>
          <w:color w:val="000000" w:themeColor="text1"/>
          <w:sz w:val="18"/>
          <w:szCs w:val="18"/>
        </w:rPr>
      </w:pPr>
    </w:p>
    <w:p w14:paraId="23C6FFD4" w14:textId="77777777" w:rsidR="00380BB4" w:rsidRPr="006F7BAA" w:rsidRDefault="00380BB4" w:rsidP="00380BB4">
      <w:pPr>
        <w:overflowPunct/>
        <w:autoSpaceDE/>
        <w:autoSpaceDN/>
        <w:adjustRightInd/>
        <w:spacing w:line="360" w:lineRule="auto"/>
        <w:jc w:val="both"/>
        <w:textAlignment w:val="auto"/>
        <w:rPr>
          <w:rFonts w:ascii="Calibri" w:hAnsi="Calibri"/>
          <w:b/>
          <w:smallCaps/>
          <w:color w:val="000000" w:themeColor="text1"/>
          <w:szCs w:val="24"/>
        </w:rPr>
      </w:pPr>
      <w:r w:rsidRPr="006F7BAA">
        <w:rPr>
          <w:rFonts w:ascii="Calibri" w:hAnsi="Calibri"/>
          <w:b/>
          <w:smallCaps/>
          <w:color w:val="000000" w:themeColor="text1"/>
          <w:szCs w:val="24"/>
        </w:rPr>
        <w:t>Remuneration:</w:t>
      </w:r>
      <w:r w:rsidRPr="006F7BAA">
        <w:rPr>
          <w:rFonts w:ascii="Calibri" w:hAnsi="Calibri"/>
          <w:b/>
          <w:smallCaps/>
          <w:color w:val="000000" w:themeColor="text1"/>
          <w:szCs w:val="24"/>
        </w:rPr>
        <w:tab/>
      </w:r>
    </w:p>
    <w:p w14:paraId="24512935" w14:textId="074C8A83" w:rsidR="00955AC0" w:rsidRPr="006F7BAA" w:rsidRDefault="004F3556" w:rsidP="00380BB4">
      <w:pPr>
        <w:overflowPunct/>
        <w:autoSpaceDE/>
        <w:autoSpaceDN/>
        <w:adjustRightInd/>
        <w:spacing w:line="360" w:lineRule="auto"/>
        <w:jc w:val="both"/>
        <w:textAlignment w:val="auto"/>
        <w:rPr>
          <w:rFonts w:ascii="Calibri" w:hAnsi="Calibri"/>
          <w:color w:val="000000" w:themeColor="text1"/>
          <w:sz w:val="22"/>
          <w:szCs w:val="22"/>
        </w:rPr>
      </w:pPr>
      <w:r w:rsidRPr="006F7BAA">
        <w:rPr>
          <w:rFonts w:ascii="Calibri" w:hAnsi="Calibri"/>
          <w:color w:val="000000" w:themeColor="text1"/>
          <w:sz w:val="22"/>
          <w:szCs w:val="22"/>
        </w:rPr>
        <w:t>Grade V</w:t>
      </w:r>
      <w:r w:rsidR="00955AC0" w:rsidRPr="006F7BAA">
        <w:rPr>
          <w:rFonts w:ascii="Calibri" w:hAnsi="Calibri"/>
          <w:color w:val="000000" w:themeColor="text1"/>
          <w:sz w:val="22"/>
          <w:szCs w:val="22"/>
        </w:rPr>
        <w:t xml:space="preserve"> €</w:t>
      </w:r>
      <w:r w:rsidRPr="006F7BAA">
        <w:rPr>
          <w:rFonts w:ascii="Calibri" w:hAnsi="Calibri"/>
          <w:color w:val="000000" w:themeColor="text1"/>
          <w:sz w:val="22"/>
          <w:szCs w:val="22"/>
        </w:rPr>
        <w:t>44</w:t>
      </w:r>
      <w:r w:rsidR="00955AC0" w:rsidRPr="006F7BAA">
        <w:rPr>
          <w:rFonts w:ascii="Calibri" w:hAnsi="Calibri"/>
          <w:color w:val="000000" w:themeColor="text1"/>
          <w:sz w:val="22"/>
          <w:szCs w:val="22"/>
        </w:rPr>
        <w:t>,</w:t>
      </w:r>
      <w:r w:rsidRPr="006F7BAA">
        <w:rPr>
          <w:rFonts w:ascii="Calibri" w:hAnsi="Calibri"/>
          <w:color w:val="000000" w:themeColor="text1"/>
          <w:sz w:val="22"/>
          <w:szCs w:val="22"/>
        </w:rPr>
        <w:t>128</w:t>
      </w:r>
      <w:r w:rsidR="00955AC0" w:rsidRPr="006F7BAA">
        <w:rPr>
          <w:rFonts w:ascii="Calibri" w:hAnsi="Calibri"/>
          <w:color w:val="000000" w:themeColor="text1"/>
          <w:sz w:val="22"/>
          <w:szCs w:val="22"/>
        </w:rPr>
        <w:t xml:space="preserve"> - €</w:t>
      </w:r>
      <w:r w:rsidRPr="006F7BAA">
        <w:rPr>
          <w:rFonts w:ascii="Calibri" w:hAnsi="Calibri"/>
          <w:color w:val="000000" w:themeColor="text1"/>
          <w:sz w:val="22"/>
          <w:szCs w:val="22"/>
        </w:rPr>
        <w:t>52</w:t>
      </w:r>
      <w:r w:rsidR="00955AC0" w:rsidRPr="006F7BAA">
        <w:rPr>
          <w:rFonts w:ascii="Calibri" w:hAnsi="Calibri"/>
          <w:color w:val="000000" w:themeColor="text1"/>
          <w:sz w:val="22"/>
          <w:szCs w:val="22"/>
        </w:rPr>
        <w:t>,</w:t>
      </w:r>
      <w:r w:rsidRPr="006F7BAA">
        <w:rPr>
          <w:rFonts w:ascii="Calibri" w:hAnsi="Calibri"/>
          <w:color w:val="000000" w:themeColor="text1"/>
          <w:sz w:val="22"/>
          <w:szCs w:val="22"/>
        </w:rPr>
        <w:t>926</w:t>
      </w:r>
      <w:r w:rsidR="006D75EE" w:rsidRPr="006F7BAA">
        <w:rPr>
          <w:rFonts w:ascii="Calibri" w:hAnsi="Calibri"/>
          <w:color w:val="000000" w:themeColor="text1"/>
          <w:sz w:val="22"/>
          <w:szCs w:val="22"/>
        </w:rPr>
        <w:t xml:space="preserve"> as of 01</w:t>
      </w:r>
      <w:r w:rsidR="006D75EE" w:rsidRPr="006F7BAA">
        <w:rPr>
          <w:rFonts w:ascii="Calibri" w:hAnsi="Calibri"/>
          <w:color w:val="000000" w:themeColor="text1"/>
          <w:sz w:val="22"/>
          <w:szCs w:val="22"/>
          <w:vertAlign w:val="superscript"/>
        </w:rPr>
        <w:t>st</w:t>
      </w:r>
      <w:r w:rsidR="006D75EE" w:rsidRPr="006F7BAA">
        <w:rPr>
          <w:rFonts w:ascii="Calibri" w:hAnsi="Calibri"/>
          <w:color w:val="000000" w:themeColor="text1"/>
          <w:sz w:val="22"/>
          <w:szCs w:val="22"/>
        </w:rPr>
        <w:t xml:space="preserve"> </w:t>
      </w:r>
      <w:r w:rsidRPr="006F7BAA">
        <w:rPr>
          <w:rFonts w:ascii="Calibri" w:hAnsi="Calibri"/>
          <w:color w:val="000000" w:themeColor="text1"/>
          <w:sz w:val="22"/>
          <w:szCs w:val="22"/>
        </w:rPr>
        <w:t>October</w:t>
      </w:r>
      <w:r w:rsidR="006D75EE" w:rsidRPr="006F7BAA">
        <w:rPr>
          <w:rFonts w:ascii="Calibri" w:hAnsi="Calibri"/>
          <w:color w:val="000000" w:themeColor="text1"/>
          <w:sz w:val="22"/>
          <w:szCs w:val="22"/>
        </w:rPr>
        <w:t xml:space="preserve"> 20</w:t>
      </w:r>
      <w:r w:rsidRPr="006F7BAA">
        <w:rPr>
          <w:rFonts w:ascii="Calibri" w:hAnsi="Calibri"/>
          <w:color w:val="000000" w:themeColor="text1"/>
          <w:sz w:val="22"/>
          <w:szCs w:val="22"/>
        </w:rPr>
        <w:t>21</w:t>
      </w:r>
      <w:r w:rsidR="001D4450" w:rsidRPr="006F7BAA">
        <w:rPr>
          <w:rFonts w:ascii="Calibri" w:hAnsi="Calibri"/>
          <w:color w:val="000000" w:themeColor="text1"/>
          <w:sz w:val="22"/>
          <w:szCs w:val="22"/>
        </w:rPr>
        <w:t xml:space="preserve"> HSE </w:t>
      </w:r>
      <w:proofErr w:type="spellStart"/>
      <w:r w:rsidR="001D4450" w:rsidRPr="006F7BAA">
        <w:rPr>
          <w:rFonts w:ascii="Calibri" w:hAnsi="Calibri"/>
          <w:color w:val="000000" w:themeColor="text1"/>
          <w:sz w:val="22"/>
          <w:szCs w:val="22"/>
        </w:rPr>
        <w:t>Payscales</w:t>
      </w:r>
      <w:proofErr w:type="spellEnd"/>
      <w:r w:rsidR="001D4450" w:rsidRPr="006F7BAA">
        <w:rPr>
          <w:rFonts w:ascii="Calibri" w:hAnsi="Calibri"/>
          <w:color w:val="000000" w:themeColor="text1"/>
          <w:sz w:val="22"/>
          <w:szCs w:val="22"/>
        </w:rPr>
        <w:t xml:space="preserve">. </w:t>
      </w:r>
    </w:p>
    <w:p w14:paraId="58A68AC7" w14:textId="5ED5AC39" w:rsidR="00955AC0" w:rsidRPr="006F7BAA" w:rsidRDefault="006D75EE" w:rsidP="00380BB4">
      <w:pPr>
        <w:overflowPunct/>
        <w:autoSpaceDE/>
        <w:autoSpaceDN/>
        <w:adjustRightInd/>
        <w:spacing w:line="360" w:lineRule="auto"/>
        <w:jc w:val="both"/>
        <w:textAlignment w:val="auto"/>
        <w:rPr>
          <w:rFonts w:ascii="Calibri" w:hAnsi="Calibri"/>
          <w:color w:val="000000" w:themeColor="text1"/>
          <w:sz w:val="22"/>
          <w:szCs w:val="22"/>
        </w:rPr>
      </w:pPr>
      <w:r w:rsidRPr="006F7BAA">
        <w:rPr>
          <w:rFonts w:ascii="Calibri" w:hAnsi="Calibri"/>
          <w:color w:val="000000" w:themeColor="text1"/>
          <w:sz w:val="22"/>
          <w:szCs w:val="22"/>
        </w:rPr>
        <w:t xml:space="preserve">Please note that whilst this position is not HSE/public funded the salary is </w:t>
      </w:r>
      <w:r w:rsidR="00F510A0" w:rsidRPr="006F7BAA">
        <w:rPr>
          <w:rFonts w:ascii="Calibri" w:hAnsi="Calibri"/>
          <w:color w:val="000000" w:themeColor="text1"/>
          <w:sz w:val="22"/>
          <w:szCs w:val="22"/>
        </w:rPr>
        <w:t>aligned</w:t>
      </w:r>
      <w:r w:rsidR="00B751DF" w:rsidRPr="006F7BAA">
        <w:rPr>
          <w:rFonts w:ascii="Calibri" w:hAnsi="Calibri"/>
          <w:color w:val="000000" w:themeColor="text1"/>
          <w:sz w:val="22"/>
          <w:szCs w:val="22"/>
        </w:rPr>
        <w:t xml:space="preserve"> to the national HSE payscales   </w:t>
      </w:r>
    </w:p>
    <w:p w14:paraId="0826DACC" w14:textId="77777777" w:rsidR="00380BB4" w:rsidRPr="006F7BAA" w:rsidRDefault="00380BB4" w:rsidP="00380BB4">
      <w:pPr>
        <w:overflowPunct/>
        <w:autoSpaceDE/>
        <w:autoSpaceDN/>
        <w:adjustRightInd/>
        <w:spacing w:line="360" w:lineRule="auto"/>
        <w:jc w:val="both"/>
        <w:textAlignment w:val="auto"/>
        <w:rPr>
          <w:rFonts w:ascii="Calibri" w:hAnsi="Calibri"/>
          <w:color w:val="000000" w:themeColor="text1"/>
          <w:sz w:val="22"/>
          <w:szCs w:val="22"/>
        </w:rPr>
      </w:pPr>
      <w:r w:rsidRPr="006F7BAA">
        <w:rPr>
          <w:rFonts w:ascii="Calibri" w:hAnsi="Calibri"/>
          <w:color w:val="000000" w:themeColor="text1"/>
          <w:sz w:val="22"/>
          <w:szCs w:val="22"/>
        </w:rPr>
        <w:t xml:space="preserve">Payment is made on </w:t>
      </w:r>
      <w:r w:rsidR="006D75EE" w:rsidRPr="006F7BAA">
        <w:rPr>
          <w:rFonts w:ascii="Calibri" w:hAnsi="Calibri"/>
          <w:color w:val="000000" w:themeColor="text1"/>
          <w:sz w:val="22"/>
          <w:szCs w:val="22"/>
        </w:rPr>
        <w:t xml:space="preserve">a monthly </w:t>
      </w:r>
      <w:r w:rsidRPr="006F7BAA">
        <w:rPr>
          <w:rFonts w:ascii="Calibri" w:hAnsi="Calibri"/>
          <w:color w:val="000000" w:themeColor="text1"/>
          <w:sz w:val="22"/>
          <w:szCs w:val="22"/>
        </w:rPr>
        <w:t xml:space="preserve">basis </w:t>
      </w:r>
      <w:r w:rsidR="006D75EE" w:rsidRPr="006F7BAA">
        <w:rPr>
          <w:rFonts w:ascii="Calibri" w:hAnsi="Calibri"/>
          <w:color w:val="000000" w:themeColor="text1"/>
          <w:sz w:val="22"/>
          <w:szCs w:val="22"/>
        </w:rPr>
        <w:t xml:space="preserve">(last Thursday) </w:t>
      </w:r>
      <w:r w:rsidRPr="006F7BAA">
        <w:rPr>
          <w:rFonts w:ascii="Calibri" w:hAnsi="Calibri"/>
          <w:color w:val="000000" w:themeColor="text1"/>
          <w:sz w:val="22"/>
          <w:szCs w:val="22"/>
        </w:rPr>
        <w:t>by credit transfer.</w:t>
      </w:r>
    </w:p>
    <w:p w14:paraId="55A48A2B" w14:textId="77777777" w:rsidR="00380BB4" w:rsidRPr="006F7BAA" w:rsidRDefault="00380BB4" w:rsidP="00380BB4">
      <w:pPr>
        <w:overflowPunct/>
        <w:autoSpaceDE/>
        <w:autoSpaceDN/>
        <w:adjustRightInd/>
        <w:spacing w:line="360" w:lineRule="auto"/>
        <w:jc w:val="both"/>
        <w:textAlignment w:val="auto"/>
        <w:rPr>
          <w:rFonts w:ascii="Calibri" w:hAnsi="Calibri"/>
          <w:b/>
          <w:color w:val="000000" w:themeColor="text1"/>
          <w:sz w:val="18"/>
          <w:szCs w:val="18"/>
        </w:rPr>
      </w:pPr>
    </w:p>
    <w:p w14:paraId="24556718" w14:textId="77777777" w:rsidR="00380BB4" w:rsidRPr="006F7BAA" w:rsidRDefault="00380BB4" w:rsidP="00380BB4">
      <w:pPr>
        <w:overflowPunct/>
        <w:autoSpaceDE/>
        <w:autoSpaceDN/>
        <w:adjustRightInd/>
        <w:spacing w:line="360" w:lineRule="auto"/>
        <w:jc w:val="both"/>
        <w:textAlignment w:val="auto"/>
        <w:rPr>
          <w:rFonts w:ascii="Calibri" w:hAnsi="Calibri"/>
          <w:color w:val="000000" w:themeColor="text1"/>
          <w:szCs w:val="24"/>
        </w:rPr>
      </w:pPr>
      <w:r w:rsidRPr="006F7BAA">
        <w:rPr>
          <w:rFonts w:ascii="Calibri" w:hAnsi="Calibri"/>
          <w:b/>
          <w:smallCaps/>
          <w:color w:val="000000" w:themeColor="text1"/>
          <w:szCs w:val="24"/>
        </w:rPr>
        <w:t>Hours:</w:t>
      </w:r>
      <w:r w:rsidRPr="006F7BAA">
        <w:rPr>
          <w:rFonts w:ascii="Calibri" w:hAnsi="Calibri"/>
          <w:color w:val="000000" w:themeColor="text1"/>
          <w:szCs w:val="24"/>
        </w:rPr>
        <w:t xml:space="preserve"> </w:t>
      </w:r>
      <w:r w:rsidRPr="006F7BAA">
        <w:rPr>
          <w:rFonts w:ascii="Calibri" w:hAnsi="Calibri"/>
          <w:color w:val="000000" w:themeColor="text1"/>
          <w:szCs w:val="24"/>
        </w:rPr>
        <w:tab/>
      </w:r>
      <w:r w:rsidRPr="006F7BAA">
        <w:rPr>
          <w:rFonts w:ascii="Calibri" w:hAnsi="Calibri"/>
          <w:color w:val="000000" w:themeColor="text1"/>
          <w:szCs w:val="24"/>
        </w:rPr>
        <w:tab/>
      </w:r>
    </w:p>
    <w:p w14:paraId="6B95CFF5" w14:textId="77777777" w:rsidR="00AE1E78" w:rsidRPr="006F7BAA" w:rsidRDefault="00D0007D" w:rsidP="00380BB4">
      <w:pPr>
        <w:overflowPunct/>
        <w:autoSpaceDE/>
        <w:autoSpaceDN/>
        <w:adjustRightInd/>
        <w:spacing w:line="360" w:lineRule="auto"/>
        <w:jc w:val="both"/>
        <w:textAlignment w:val="auto"/>
        <w:rPr>
          <w:rFonts w:ascii="Calibri" w:hAnsi="Calibri"/>
          <w:color w:val="000000" w:themeColor="text1"/>
          <w:sz w:val="22"/>
          <w:szCs w:val="22"/>
        </w:rPr>
      </w:pPr>
      <w:r w:rsidRPr="006F7BAA">
        <w:rPr>
          <w:rFonts w:ascii="Calibri" w:hAnsi="Calibri"/>
          <w:color w:val="000000" w:themeColor="text1"/>
          <w:sz w:val="22"/>
          <w:szCs w:val="22"/>
        </w:rPr>
        <w:t xml:space="preserve">37 </w:t>
      </w:r>
      <w:r w:rsidR="00380BB4" w:rsidRPr="006F7BAA">
        <w:rPr>
          <w:rFonts w:ascii="Calibri" w:hAnsi="Calibri"/>
          <w:color w:val="000000" w:themeColor="text1"/>
          <w:sz w:val="22"/>
          <w:szCs w:val="22"/>
        </w:rPr>
        <w:t>hours per week, exclusive of unpaid rest breaks.</w:t>
      </w:r>
      <w:r w:rsidR="008E69B2" w:rsidRPr="006F7BAA">
        <w:rPr>
          <w:rFonts w:ascii="Calibri" w:hAnsi="Calibri"/>
          <w:color w:val="000000" w:themeColor="text1"/>
          <w:sz w:val="22"/>
          <w:szCs w:val="22"/>
        </w:rPr>
        <w:t xml:space="preserve"> </w:t>
      </w:r>
    </w:p>
    <w:p w14:paraId="6039970E" w14:textId="60C7C9CE" w:rsidR="00D4690D" w:rsidRPr="006F7BAA" w:rsidRDefault="008E69B2" w:rsidP="00380BB4">
      <w:pPr>
        <w:overflowPunct/>
        <w:autoSpaceDE/>
        <w:autoSpaceDN/>
        <w:adjustRightInd/>
        <w:spacing w:line="360" w:lineRule="auto"/>
        <w:jc w:val="both"/>
        <w:textAlignment w:val="auto"/>
        <w:rPr>
          <w:rFonts w:ascii="Calibri" w:hAnsi="Calibri"/>
          <w:color w:val="000000" w:themeColor="text1"/>
          <w:sz w:val="22"/>
          <w:szCs w:val="22"/>
        </w:rPr>
      </w:pPr>
      <w:r w:rsidRPr="006F7BAA">
        <w:rPr>
          <w:rFonts w:ascii="Calibri" w:hAnsi="Calibri"/>
          <w:color w:val="000000" w:themeColor="text1"/>
          <w:sz w:val="22"/>
          <w:szCs w:val="22"/>
        </w:rPr>
        <w:t>Hybrid working arrangements are available at LauraLynn. This being the case consideration will be given to applying suitable working arrangements where appropriate.</w:t>
      </w:r>
    </w:p>
    <w:p w14:paraId="7B60C487" w14:textId="2C309E67" w:rsidR="00380BB4" w:rsidRPr="006F7BAA" w:rsidRDefault="00380BB4" w:rsidP="00380BB4">
      <w:pPr>
        <w:overflowPunct/>
        <w:autoSpaceDE/>
        <w:autoSpaceDN/>
        <w:adjustRightInd/>
        <w:spacing w:line="360" w:lineRule="auto"/>
        <w:jc w:val="both"/>
        <w:textAlignment w:val="auto"/>
        <w:rPr>
          <w:rFonts w:ascii="Calibri" w:hAnsi="Calibri"/>
          <w:color w:val="000000" w:themeColor="text1"/>
          <w:sz w:val="22"/>
          <w:szCs w:val="22"/>
          <w:highlight w:val="magenta"/>
        </w:rPr>
      </w:pPr>
      <w:r w:rsidRPr="006F7BAA">
        <w:rPr>
          <w:rFonts w:ascii="Calibri" w:hAnsi="Calibri"/>
          <w:b/>
          <w:color w:val="000000" w:themeColor="text1"/>
          <w:sz w:val="22"/>
          <w:szCs w:val="22"/>
        </w:rPr>
        <w:tab/>
      </w:r>
      <w:r w:rsidRPr="006F7BAA">
        <w:rPr>
          <w:rFonts w:ascii="Calibri" w:hAnsi="Calibri"/>
          <w:b/>
          <w:color w:val="000000" w:themeColor="text1"/>
          <w:sz w:val="22"/>
          <w:szCs w:val="22"/>
        </w:rPr>
        <w:tab/>
      </w:r>
      <w:r w:rsidRPr="006F7BAA">
        <w:rPr>
          <w:rFonts w:ascii="Calibri" w:hAnsi="Calibri"/>
          <w:b/>
          <w:color w:val="000000" w:themeColor="text1"/>
          <w:sz w:val="22"/>
          <w:szCs w:val="22"/>
        </w:rPr>
        <w:tab/>
      </w:r>
    </w:p>
    <w:p w14:paraId="4A6073D1" w14:textId="77777777" w:rsidR="00380BB4" w:rsidRPr="006F7BAA" w:rsidRDefault="00380BB4" w:rsidP="00380BB4">
      <w:pPr>
        <w:overflowPunct/>
        <w:autoSpaceDE/>
        <w:autoSpaceDN/>
        <w:adjustRightInd/>
        <w:spacing w:line="360" w:lineRule="auto"/>
        <w:jc w:val="both"/>
        <w:textAlignment w:val="auto"/>
        <w:rPr>
          <w:rFonts w:ascii="Calibri" w:hAnsi="Calibri"/>
          <w:color w:val="000000" w:themeColor="text1"/>
          <w:szCs w:val="24"/>
        </w:rPr>
      </w:pPr>
      <w:r w:rsidRPr="006F7BAA">
        <w:rPr>
          <w:rFonts w:ascii="Calibri" w:hAnsi="Calibri"/>
          <w:b/>
          <w:smallCaps/>
          <w:color w:val="000000" w:themeColor="text1"/>
          <w:szCs w:val="24"/>
        </w:rPr>
        <w:t>Annual Leave:</w:t>
      </w:r>
      <w:r w:rsidRPr="006F7BAA">
        <w:rPr>
          <w:rFonts w:ascii="Calibri" w:hAnsi="Calibri"/>
          <w:b/>
          <w:color w:val="000000" w:themeColor="text1"/>
          <w:szCs w:val="24"/>
        </w:rPr>
        <w:t xml:space="preserve"> </w:t>
      </w:r>
      <w:r w:rsidRPr="006F7BAA">
        <w:rPr>
          <w:rFonts w:ascii="Calibri" w:hAnsi="Calibri"/>
          <w:color w:val="000000" w:themeColor="text1"/>
          <w:szCs w:val="24"/>
        </w:rPr>
        <w:tab/>
      </w:r>
    </w:p>
    <w:p w14:paraId="7147EDAB" w14:textId="52BD810E" w:rsidR="00380BB4" w:rsidRPr="00380BB4" w:rsidRDefault="00055042" w:rsidP="00380BB4">
      <w:pPr>
        <w:overflowPunct/>
        <w:autoSpaceDE/>
        <w:autoSpaceDN/>
        <w:adjustRightInd/>
        <w:spacing w:line="360" w:lineRule="auto"/>
        <w:jc w:val="both"/>
        <w:textAlignment w:val="auto"/>
        <w:rPr>
          <w:rFonts w:ascii="Calibri" w:hAnsi="Calibri"/>
          <w:sz w:val="22"/>
          <w:szCs w:val="22"/>
        </w:rPr>
      </w:pPr>
      <w:r w:rsidRPr="006F7BAA">
        <w:rPr>
          <w:rFonts w:ascii="Calibri" w:hAnsi="Calibri"/>
          <w:color w:val="000000" w:themeColor="text1"/>
          <w:sz w:val="22"/>
          <w:szCs w:val="22"/>
        </w:rPr>
        <w:t>30 days</w:t>
      </w:r>
      <w:r w:rsidR="00380BB4" w:rsidRPr="006F7BAA">
        <w:rPr>
          <w:rFonts w:ascii="Calibri" w:hAnsi="Calibri"/>
          <w:color w:val="000000" w:themeColor="text1"/>
          <w:sz w:val="22"/>
          <w:szCs w:val="22"/>
        </w:rPr>
        <w:t xml:space="preserve"> per annum. </w:t>
      </w:r>
      <w:r w:rsidR="00380BB4" w:rsidRPr="00380BB4">
        <w:rPr>
          <w:rFonts w:ascii="Calibri" w:hAnsi="Calibri"/>
          <w:sz w:val="22"/>
          <w:szCs w:val="22"/>
        </w:rPr>
        <w:tab/>
      </w:r>
    </w:p>
    <w:p w14:paraId="6F75A3AB" w14:textId="77777777" w:rsidR="00380BB4" w:rsidRPr="003911EF" w:rsidRDefault="00380BB4" w:rsidP="00380BB4">
      <w:pPr>
        <w:overflowPunct/>
        <w:autoSpaceDE/>
        <w:autoSpaceDN/>
        <w:adjustRightInd/>
        <w:spacing w:line="360" w:lineRule="auto"/>
        <w:jc w:val="both"/>
        <w:textAlignment w:val="auto"/>
        <w:rPr>
          <w:rFonts w:ascii="Calibri" w:hAnsi="Calibri"/>
          <w:b/>
          <w:sz w:val="18"/>
          <w:szCs w:val="18"/>
          <w:u w:val="single"/>
        </w:rPr>
      </w:pPr>
    </w:p>
    <w:p w14:paraId="0F14BC5A" w14:textId="77777777" w:rsidR="00380BB4" w:rsidRPr="00380BB4" w:rsidRDefault="00FF79A1" w:rsidP="00380BB4">
      <w:pPr>
        <w:tabs>
          <w:tab w:val="left" w:pos="2200"/>
        </w:tabs>
        <w:overflowPunct/>
        <w:autoSpaceDE/>
        <w:autoSpaceDN/>
        <w:adjustRightInd/>
        <w:spacing w:line="360" w:lineRule="auto"/>
        <w:jc w:val="both"/>
        <w:textAlignment w:val="auto"/>
        <w:rPr>
          <w:rFonts w:ascii="Calibri" w:hAnsi="Calibri"/>
          <w:b/>
          <w:szCs w:val="24"/>
        </w:rPr>
      </w:pPr>
      <w:r>
        <w:rPr>
          <w:rFonts w:ascii="Calibri" w:hAnsi="Calibri"/>
          <w:b/>
          <w:smallCaps/>
          <w:szCs w:val="24"/>
        </w:rPr>
        <w:t>Pension Scheme</w:t>
      </w:r>
      <w:r w:rsidR="00380BB4" w:rsidRPr="00380BB4">
        <w:rPr>
          <w:rFonts w:ascii="Calibri" w:hAnsi="Calibri"/>
          <w:b/>
          <w:smallCaps/>
          <w:szCs w:val="24"/>
        </w:rPr>
        <w:t>:</w:t>
      </w:r>
      <w:r w:rsidR="00380BB4" w:rsidRPr="00380BB4">
        <w:rPr>
          <w:rFonts w:ascii="Calibri" w:hAnsi="Calibri"/>
          <w:b/>
          <w:szCs w:val="24"/>
        </w:rPr>
        <w:tab/>
      </w:r>
    </w:p>
    <w:p w14:paraId="298A8B75" w14:textId="77777777" w:rsidR="00380BB4" w:rsidRPr="00380BB4" w:rsidRDefault="00380BB4" w:rsidP="00380BB4">
      <w:pPr>
        <w:tabs>
          <w:tab w:val="left" w:pos="2200"/>
        </w:tabs>
        <w:overflowPunct/>
        <w:autoSpaceDE/>
        <w:autoSpaceDN/>
        <w:adjustRightInd/>
        <w:spacing w:line="360" w:lineRule="auto"/>
        <w:jc w:val="both"/>
        <w:textAlignment w:val="auto"/>
        <w:rPr>
          <w:rFonts w:ascii="Calibri" w:hAnsi="Calibri"/>
          <w:sz w:val="22"/>
          <w:szCs w:val="22"/>
        </w:rPr>
      </w:pPr>
      <w:r w:rsidRPr="00380BB4">
        <w:rPr>
          <w:rFonts w:ascii="Calibri" w:hAnsi="Calibri"/>
          <w:sz w:val="22"/>
          <w:szCs w:val="22"/>
        </w:rPr>
        <w:t xml:space="preserve">Membership of </w:t>
      </w:r>
      <w:r w:rsidR="00020065" w:rsidRPr="00380BB4">
        <w:rPr>
          <w:rFonts w:ascii="Calibri" w:hAnsi="Calibri"/>
          <w:sz w:val="22"/>
          <w:szCs w:val="22"/>
        </w:rPr>
        <w:t>s</w:t>
      </w:r>
      <w:r w:rsidR="00020065">
        <w:rPr>
          <w:rFonts w:ascii="Calibri" w:hAnsi="Calibri"/>
          <w:sz w:val="22"/>
          <w:szCs w:val="22"/>
        </w:rPr>
        <w:t>uperannuation (pension) scheme is compulsory. Superannuation</w:t>
      </w:r>
      <w:r w:rsidRPr="00380BB4">
        <w:rPr>
          <w:rFonts w:ascii="Calibri" w:hAnsi="Calibri"/>
          <w:sz w:val="22"/>
          <w:szCs w:val="22"/>
        </w:rPr>
        <w:t xml:space="preserve"> contributions at the </w:t>
      </w:r>
      <w:r w:rsidR="00FF79A1">
        <w:rPr>
          <w:rFonts w:ascii="Calibri" w:hAnsi="Calibri"/>
          <w:sz w:val="22"/>
          <w:szCs w:val="22"/>
        </w:rPr>
        <w:t xml:space="preserve">appropriate rate </w:t>
      </w:r>
      <w:r w:rsidRPr="00380BB4">
        <w:rPr>
          <w:rFonts w:ascii="Calibri" w:hAnsi="Calibri"/>
          <w:sz w:val="22"/>
          <w:szCs w:val="22"/>
        </w:rPr>
        <w:t>will be payable in accordance with th</w:t>
      </w:r>
      <w:r w:rsidR="00FF79A1">
        <w:rPr>
          <w:rFonts w:ascii="Calibri" w:hAnsi="Calibri"/>
          <w:sz w:val="22"/>
          <w:szCs w:val="22"/>
        </w:rPr>
        <w:t>e provisions of the determined pension</w:t>
      </w:r>
      <w:r w:rsidRPr="00380BB4">
        <w:rPr>
          <w:rFonts w:ascii="Calibri" w:hAnsi="Calibri"/>
          <w:sz w:val="22"/>
          <w:szCs w:val="22"/>
        </w:rPr>
        <w:t xml:space="preserve"> scheme.  Further information will be issued upon appointment to the role. </w:t>
      </w:r>
    </w:p>
    <w:p w14:paraId="4314DB46" w14:textId="77777777" w:rsidR="00380BB4" w:rsidRPr="003911EF" w:rsidRDefault="00380BB4" w:rsidP="00380BB4">
      <w:pPr>
        <w:tabs>
          <w:tab w:val="left" w:pos="2200"/>
        </w:tabs>
        <w:overflowPunct/>
        <w:autoSpaceDE/>
        <w:autoSpaceDN/>
        <w:adjustRightInd/>
        <w:spacing w:line="360" w:lineRule="auto"/>
        <w:jc w:val="both"/>
        <w:textAlignment w:val="auto"/>
        <w:rPr>
          <w:rFonts w:ascii="Calibri" w:hAnsi="Calibri"/>
          <w:sz w:val="18"/>
          <w:szCs w:val="18"/>
        </w:rPr>
      </w:pPr>
    </w:p>
    <w:p w14:paraId="122CE91E" w14:textId="77777777" w:rsidR="00380BB4" w:rsidRPr="00380BB4" w:rsidRDefault="00380BB4" w:rsidP="00380BB4">
      <w:pPr>
        <w:tabs>
          <w:tab w:val="left" w:pos="2200"/>
        </w:tabs>
        <w:overflowPunct/>
        <w:autoSpaceDE/>
        <w:autoSpaceDN/>
        <w:adjustRightInd/>
        <w:spacing w:line="360" w:lineRule="auto"/>
        <w:jc w:val="both"/>
        <w:textAlignment w:val="auto"/>
        <w:rPr>
          <w:rFonts w:ascii="Calibri" w:hAnsi="Calibri"/>
          <w:szCs w:val="24"/>
        </w:rPr>
      </w:pPr>
      <w:r w:rsidRPr="00380BB4">
        <w:rPr>
          <w:rFonts w:ascii="Calibri" w:hAnsi="Calibri"/>
          <w:b/>
          <w:smallCaps/>
          <w:szCs w:val="24"/>
        </w:rPr>
        <w:t>Retirement Age:</w:t>
      </w:r>
      <w:r w:rsidRPr="00380BB4">
        <w:rPr>
          <w:rFonts w:ascii="Calibri" w:hAnsi="Calibri"/>
          <w:szCs w:val="24"/>
        </w:rPr>
        <w:tab/>
      </w:r>
    </w:p>
    <w:p w14:paraId="5FF7F1D2" w14:textId="77777777" w:rsidR="00380BB4" w:rsidRPr="00380BB4" w:rsidRDefault="00380BB4" w:rsidP="00380BB4">
      <w:pPr>
        <w:tabs>
          <w:tab w:val="left" w:pos="2200"/>
        </w:tabs>
        <w:overflowPunct/>
        <w:autoSpaceDE/>
        <w:autoSpaceDN/>
        <w:adjustRightInd/>
        <w:spacing w:line="360" w:lineRule="auto"/>
        <w:jc w:val="both"/>
        <w:textAlignment w:val="auto"/>
        <w:rPr>
          <w:rFonts w:ascii="Calibri" w:hAnsi="Calibri"/>
          <w:sz w:val="22"/>
          <w:szCs w:val="22"/>
        </w:rPr>
      </w:pPr>
      <w:r w:rsidRPr="00380BB4">
        <w:rPr>
          <w:rFonts w:ascii="Calibri" w:hAnsi="Calibri"/>
          <w:sz w:val="22"/>
          <w:szCs w:val="22"/>
        </w:rPr>
        <w:t>Retirement age will be determined by the superannuation scheme a new employee is aligned to.  Further information will be issued upon appointment to the role.</w:t>
      </w:r>
    </w:p>
    <w:p w14:paraId="460501E5" w14:textId="77777777" w:rsidR="00380BB4" w:rsidRPr="003911EF" w:rsidRDefault="00380BB4" w:rsidP="00380BB4">
      <w:pPr>
        <w:overflowPunct/>
        <w:autoSpaceDE/>
        <w:autoSpaceDN/>
        <w:adjustRightInd/>
        <w:spacing w:line="360" w:lineRule="auto"/>
        <w:jc w:val="both"/>
        <w:textAlignment w:val="auto"/>
        <w:rPr>
          <w:rFonts w:ascii="Calibri" w:hAnsi="Calibri"/>
          <w:b/>
          <w:sz w:val="18"/>
          <w:szCs w:val="18"/>
          <w:u w:val="single"/>
        </w:rPr>
      </w:pPr>
    </w:p>
    <w:p w14:paraId="49268AA7" w14:textId="77777777" w:rsidR="00380BB4" w:rsidRPr="00380BB4" w:rsidRDefault="00380BB4" w:rsidP="00380BB4">
      <w:pPr>
        <w:overflowPunct/>
        <w:autoSpaceDE/>
        <w:autoSpaceDN/>
        <w:adjustRightInd/>
        <w:spacing w:line="360" w:lineRule="auto"/>
        <w:jc w:val="both"/>
        <w:textAlignment w:val="auto"/>
        <w:rPr>
          <w:rFonts w:ascii="Calibri" w:hAnsi="Calibri"/>
          <w:szCs w:val="24"/>
        </w:rPr>
      </w:pPr>
      <w:r w:rsidRPr="00380BB4">
        <w:rPr>
          <w:rFonts w:ascii="Calibri" w:hAnsi="Calibri"/>
          <w:b/>
          <w:smallCaps/>
          <w:szCs w:val="24"/>
        </w:rPr>
        <w:t>Health:</w:t>
      </w:r>
      <w:r w:rsidRPr="00380BB4">
        <w:rPr>
          <w:rFonts w:ascii="Calibri" w:hAnsi="Calibri"/>
          <w:b/>
          <w:smallCaps/>
          <w:szCs w:val="24"/>
        </w:rPr>
        <w:tab/>
      </w:r>
      <w:r w:rsidRPr="00380BB4">
        <w:rPr>
          <w:rFonts w:ascii="Calibri" w:hAnsi="Calibri"/>
          <w:szCs w:val="24"/>
        </w:rPr>
        <w:tab/>
      </w:r>
    </w:p>
    <w:p w14:paraId="58B86CB3" w14:textId="4487D0D4" w:rsidR="001E3666" w:rsidRPr="006F7BAA" w:rsidRDefault="00380BB4" w:rsidP="006F7BAA">
      <w:pPr>
        <w:overflowPunct/>
        <w:autoSpaceDE/>
        <w:autoSpaceDN/>
        <w:adjustRightInd/>
        <w:spacing w:line="360" w:lineRule="auto"/>
        <w:jc w:val="both"/>
        <w:textAlignment w:val="auto"/>
        <w:rPr>
          <w:rFonts w:ascii="Calibri" w:hAnsi="Calibri"/>
          <w:sz w:val="22"/>
          <w:szCs w:val="22"/>
        </w:rPr>
      </w:pPr>
      <w:r w:rsidRPr="00380BB4">
        <w:rPr>
          <w:rFonts w:ascii="Calibri" w:hAnsi="Calibri"/>
          <w:sz w:val="22"/>
          <w:szCs w:val="22"/>
        </w:rPr>
        <w:t>A candidate for and any person holding the office must be fully competent and capable of undertaking the duties attached to the office and be in a state of health such as would indicate a reasonable prospect of ability to render regular and efficient service.</w:t>
      </w:r>
    </w:p>
    <w:p w14:paraId="44CB31B1" w14:textId="77777777" w:rsidR="00055042" w:rsidRPr="003911EF" w:rsidRDefault="00055042" w:rsidP="00380BB4">
      <w:pPr>
        <w:tabs>
          <w:tab w:val="left" w:pos="2200"/>
        </w:tabs>
        <w:overflowPunct/>
        <w:autoSpaceDE/>
        <w:autoSpaceDN/>
        <w:adjustRightInd/>
        <w:spacing w:line="360" w:lineRule="auto"/>
        <w:jc w:val="both"/>
        <w:textAlignment w:val="auto"/>
        <w:rPr>
          <w:rFonts w:ascii="Calibri" w:hAnsi="Calibri"/>
          <w:b/>
          <w:smallCaps/>
          <w:sz w:val="18"/>
          <w:szCs w:val="18"/>
        </w:rPr>
      </w:pPr>
    </w:p>
    <w:p w14:paraId="503B1ADA" w14:textId="77777777" w:rsidR="00380BB4" w:rsidRPr="00380BB4" w:rsidRDefault="00380BB4" w:rsidP="00380BB4">
      <w:pPr>
        <w:tabs>
          <w:tab w:val="left" w:pos="2200"/>
        </w:tabs>
        <w:overflowPunct/>
        <w:autoSpaceDE/>
        <w:autoSpaceDN/>
        <w:adjustRightInd/>
        <w:spacing w:line="360" w:lineRule="auto"/>
        <w:jc w:val="both"/>
        <w:textAlignment w:val="auto"/>
        <w:rPr>
          <w:rFonts w:ascii="Calibri" w:hAnsi="Calibri"/>
          <w:szCs w:val="24"/>
        </w:rPr>
      </w:pPr>
      <w:r w:rsidRPr="00380BB4">
        <w:rPr>
          <w:rFonts w:ascii="Calibri" w:hAnsi="Calibri"/>
          <w:b/>
          <w:smallCaps/>
          <w:szCs w:val="24"/>
        </w:rPr>
        <w:t>Garda Vetting:</w:t>
      </w:r>
      <w:r w:rsidRPr="00380BB4">
        <w:rPr>
          <w:rFonts w:ascii="Calibri" w:hAnsi="Calibri"/>
          <w:szCs w:val="24"/>
        </w:rPr>
        <w:tab/>
      </w:r>
    </w:p>
    <w:p w14:paraId="06820739" w14:textId="77777777" w:rsidR="00DD6863" w:rsidRPr="003911EF" w:rsidRDefault="0073504D" w:rsidP="003911EF">
      <w:pPr>
        <w:pStyle w:val="MicheleReport"/>
        <w:numPr>
          <w:ilvl w:val="0"/>
          <w:numId w:val="0"/>
        </w:numPr>
        <w:tabs>
          <w:tab w:val="left" w:pos="720"/>
        </w:tabs>
        <w:spacing w:after="0" w:line="360" w:lineRule="auto"/>
        <w:jc w:val="both"/>
        <w:rPr>
          <w:rFonts w:asciiTheme="minorHAnsi" w:hAnsiTheme="minorHAnsi"/>
          <w:bCs w:val="0"/>
          <w:snapToGrid w:val="0"/>
          <w:sz w:val="22"/>
          <w:szCs w:val="22"/>
          <w:lang w:val="en-US"/>
        </w:rPr>
      </w:pPr>
      <w:r w:rsidRPr="0073504D">
        <w:rPr>
          <w:rFonts w:asciiTheme="minorHAnsi" w:hAnsiTheme="minorHAnsi"/>
          <w:bCs w:val="0"/>
          <w:snapToGrid w:val="0"/>
          <w:sz w:val="22"/>
          <w:szCs w:val="22"/>
          <w:lang w:val="en-US"/>
        </w:rPr>
        <w:t xml:space="preserve">Arrangements have been introduced, on a national level, for the provision of Garda Clearance in respect of candidates for employment in areas of the Health Services, where it is envisaged that potential employees would </w:t>
      </w:r>
      <w:r w:rsidRPr="0073504D">
        <w:rPr>
          <w:rFonts w:asciiTheme="minorHAnsi" w:hAnsiTheme="minorHAnsi"/>
          <w:bCs w:val="0"/>
          <w:snapToGrid w:val="0"/>
          <w:sz w:val="22"/>
          <w:szCs w:val="22"/>
          <w:lang w:val="en-US"/>
        </w:rPr>
        <w:lastRenderedPageBreak/>
        <w:t>have substantial access to children</w:t>
      </w:r>
      <w:r w:rsidR="003760E4">
        <w:rPr>
          <w:rFonts w:asciiTheme="minorHAnsi" w:hAnsiTheme="minorHAnsi"/>
          <w:bCs w:val="0"/>
          <w:snapToGrid w:val="0"/>
          <w:sz w:val="22"/>
          <w:szCs w:val="22"/>
          <w:lang w:val="en-US"/>
        </w:rPr>
        <w:t xml:space="preserve"> or vulnerable individuals. The successful</w:t>
      </w:r>
      <w:r w:rsidRPr="0073504D">
        <w:rPr>
          <w:rFonts w:asciiTheme="minorHAnsi" w:hAnsiTheme="minorHAnsi"/>
          <w:bCs w:val="0"/>
          <w:snapToGrid w:val="0"/>
          <w:sz w:val="22"/>
          <w:szCs w:val="22"/>
          <w:lang w:val="en-US"/>
        </w:rPr>
        <w:t xml:space="preserve"> candidate will be required </w:t>
      </w:r>
      <w:r w:rsidR="003760E4">
        <w:rPr>
          <w:rFonts w:asciiTheme="minorHAnsi" w:hAnsiTheme="minorHAnsi"/>
          <w:bCs w:val="0"/>
          <w:snapToGrid w:val="0"/>
          <w:sz w:val="22"/>
          <w:szCs w:val="22"/>
          <w:lang w:val="en-US"/>
        </w:rPr>
        <w:t xml:space="preserve">to complete a Garda Vetting form prior to starting with LauraLynn. </w:t>
      </w:r>
    </w:p>
    <w:sectPr w:rsidR="00DD6863" w:rsidRPr="003911EF" w:rsidSect="001D3CCD">
      <w:headerReference w:type="even" r:id="rId12"/>
      <w:headerReference w:type="default" r:id="rId13"/>
      <w:footerReference w:type="default" r:id="rId14"/>
      <w:headerReference w:type="first" r:id="rId15"/>
      <w:pgSz w:w="11907" w:h="16840"/>
      <w:pgMar w:top="737" w:right="964" w:bottom="964" w:left="964"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1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6ADA6" w14:textId="77777777" w:rsidR="00BD534A" w:rsidRDefault="00BD534A">
      <w:r>
        <w:separator/>
      </w:r>
    </w:p>
  </w:endnote>
  <w:endnote w:type="continuationSeparator" w:id="0">
    <w:p w14:paraId="4A27CE59" w14:textId="77777777" w:rsidR="00BD534A" w:rsidRDefault="00BD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5F996" w14:textId="15A2ECBA" w:rsidR="00471444" w:rsidRPr="001D3CCD" w:rsidRDefault="00471444" w:rsidP="009364AD">
    <w:pPr>
      <w:pStyle w:val="Footer"/>
      <w:tabs>
        <w:tab w:val="clear" w:pos="8306"/>
        <w:tab w:val="right" w:pos="9923"/>
      </w:tabs>
      <w:rPr>
        <w:rFonts w:asciiTheme="minorHAnsi" w:hAnsiTheme="minorHAnsi"/>
        <w:b/>
        <w:sz w:val="18"/>
        <w:szCs w:val="18"/>
        <w:lang w:val="en-US"/>
      </w:rPr>
    </w:pPr>
    <w:r w:rsidRPr="001D3CCD">
      <w:rPr>
        <w:rFonts w:asciiTheme="minorHAnsi" w:hAnsiTheme="minorHAnsi"/>
        <w:b/>
        <w:sz w:val="18"/>
        <w:szCs w:val="18"/>
        <w:lang w:val="en-US"/>
      </w:rPr>
      <w:tab/>
    </w:r>
    <w:r w:rsidRPr="001D3CCD">
      <w:rPr>
        <w:rFonts w:asciiTheme="minorHAnsi" w:hAnsiTheme="minorHAnsi"/>
        <w:b/>
        <w:sz w:val="18"/>
        <w:szCs w:val="18"/>
        <w:lang w:val="en-US"/>
      </w:rPr>
      <w:tab/>
      <w:t xml:space="preserve"> </w:t>
    </w:r>
    <w:r>
      <w:rPr>
        <w:rFonts w:asciiTheme="minorHAnsi" w:hAnsiTheme="minorHAnsi"/>
        <w:b/>
        <w:sz w:val="18"/>
        <w:szCs w:val="18"/>
        <w:lang w:val="en-US"/>
      </w:rPr>
      <w:t xml:space="preserve">               </w:t>
    </w:r>
    <w:r w:rsidRPr="001D3CCD">
      <w:rPr>
        <w:rFonts w:asciiTheme="minorHAnsi" w:hAnsiTheme="minorHAnsi"/>
        <w:b/>
        <w:sz w:val="18"/>
        <w:szCs w:val="18"/>
        <w:lang w:val="en-US"/>
      </w:rPr>
      <w:t xml:space="preserve">Page </w:t>
    </w:r>
    <w:r w:rsidRPr="001D3CCD">
      <w:rPr>
        <w:rFonts w:asciiTheme="minorHAnsi" w:hAnsiTheme="minorHAnsi"/>
        <w:b/>
        <w:sz w:val="18"/>
        <w:szCs w:val="18"/>
        <w:lang w:val="en-US"/>
      </w:rPr>
      <w:fldChar w:fldCharType="begin"/>
    </w:r>
    <w:r w:rsidRPr="001D3CCD">
      <w:rPr>
        <w:rFonts w:asciiTheme="minorHAnsi" w:hAnsiTheme="minorHAnsi"/>
        <w:b/>
        <w:sz w:val="18"/>
        <w:szCs w:val="18"/>
        <w:lang w:val="en-US"/>
      </w:rPr>
      <w:instrText xml:space="preserve"> PAGE </w:instrText>
    </w:r>
    <w:r w:rsidRPr="001D3CCD">
      <w:rPr>
        <w:rFonts w:asciiTheme="minorHAnsi" w:hAnsiTheme="minorHAnsi"/>
        <w:b/>
        <w:sz w:val="18"/>
        <w:szCs w:val="18"/>
        <w:lang w:val="en-US"/>
      </w:rPr>
      <w:fldChar w:fldCharType="separate"/>
    </w:r>
    <w:r w:rsidR="00232509">
      <w:rPr>
        <w:rFonts w:asciiTheme="minorHAnsi" w:hAnsiTheme="minorHAnsi"/>
        <w:b/>
        <w:noProof/>
        <w:sz w:val="18"/>
        <w:szCs w:val="18"/>
        <w:lang w:val="en-US"/>
      </w:rPr>
      <w:t>1</w:t>
    </w:r>
    <w:r w:rsidRPr="001D3CCD">
      <w:rPr>
        <w:rFonts w:asciiTheme="minorHAnsi" w:hAnsiTheme="minorHAnsi"/>
        <w:b/>
        <w:sz w:val="18"/>
        <w:szCs w:val="18"/>
        <w:lang w:val="en-US"/>
      </w:rPr>
      <w:fldChar w:fldCharType="end"/>
    </w:r>
    <w:r w:rsidRPr="001D3CCD">
      <w:rPr>
        <w:rFonts w:asciiTheme="minorHAnsi" w:hAnsiTheme="minorHAnsi"/>
        <w:b/>
        <w:sz w:val="18"/>
        <w:szCs w:val="18"/>
        <w:lang w:val="en-US"/>
      </w:rPr>
      <w:t xml:space="preserve"> of </w:t>
    </w:r>
    <w:r w:rsidRPr="001D3CCD">
      <w:rPr>
        <w:rFonts w:asciiTheme="minorHAnsi" w:hAnsiTheme="minorHAnsi"/>
        <w:b/>
        <w:sz w:val="18"/>
        <w:szCs w:val="18"/>
        <w:lang w:val="en-US"/>
      </w:rPr>
      <w:fldChar w:fldCharType="begin"/>
    </w:r>
    <w:r w:rsidRPr="001D3CCD">
      <w:rPr>
        <w:rFonts w:asciiTheme="minorHAnsi" w:hAnsiTheme="minorHAnsi"/>
        <w:b/>
        <w:sz w:val="18"/>
        <w:szCs w:val="18"/>
        <w:lang w:val="en-US"/>
      </w:rPr>
      <w:instrText xml:space="preserve"> NUMPAGES </w:instrText>
    </w:r>
    <w:r w:rsidRPr="001D3CCD">
      <w:rPr>
        <w:rFonts w:asciiTheme="minorHAnsi" w:hAnsiTheme="minorHAnsi"/>
        <w:b/>
        <w:sz w:val="18"/>
        <w:szCs w:val="18"/>
        <w:lang w:val="en-US"/>
      </w:rPr>
      <w:fldChar w:fldCharType="separate"/>
    </w:r>
    <w:r w:rsidR="00232509">
      <w:rPr>
        <w:rFonts w:asciiTheme="minorHAnsi" w:hAnsiTheme="minorHAnsi"/>
        <w:b/>
        <w:noProof/>
        <w:sz w:val="18"/>
        <w:szCs w:val="18"/>
        <w:lang w:val="en-US"/>
      </w:rPr>
      <w:t>10</w:t>
    </w:r>
    <w:r w:rsidRPr="001D3CCD">
      <w:rPr>
        <w:rFonts w:asciiTheme="minorHAnsi" w:hAnsiTheme="minorHAnsi"/>
        <w:b/>
        <w:sz w:val="18"/>
        <w:szCs w:val="18"/>
        <w:lang w:val="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F7CDE" w14:textId="77777777" w:rsidR="00BD534A" w:rsidRDefault="00BD534A">
      <w:r>
        <w:separator/>
      </w:r>
    </w:p>
  </w:footnote>
  <w:footnote w:type="continuationSeparator" w:id="0">
    <w:p w14:paraId="30537D11" w14:textId="77777777" w:rsidR="00BD534A" w:rsidRDefault="00BD53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D3F2F" w14:textId="77777777" w:rsidR="00471444" w:rsidRDefault="00BD534A">
    <w:pPr>
      <w:pStyle w:val="Header"/>
    </w:pPr>
    <w:r>
      <w:rPr>
        <w:noProof/>
      </w:rPr>
      <w:pict w14:anchorId="21F0DF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77712" o:spid="_x0000_s2050" type="#_x0000_t136" style="position:absolute;margin-left:0;margin-top:0;width:639.45pt;height:63.9pt;rotation:315;z-index:-251655168;mso-position-horizontal:center;mso-position-horizontal-relative:margin;mso-position-vertical:center;mso-position-vertical-relative:margin" o:allowincell="f" fillcolor="silver" stroked="f">
          <v:fill opacity=".5"/>
          <v:textpath style="font-family:&quot;Calibri&quot;;font-size:1pt" string="Compassion, Collaboration, Excellenc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AD268" w14:textId="77777777" w:rsidR="00471444" w:rsidRDefault="00BD534A">
    <w:pPr>
      <w:pStyle w:val="Header"/>
      <w:jc w:val="center"/>
    </w:pPr>
    <w:r>
      <w:rPr>
        <w:noProof/>
      </w:rPr>
      <w:pict w14:anchorId="30C974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77713" o:spid="_x0000_s2051" type="#_x0000_t136" style="position:absolute;left:0;text-align:left;margin-left:0;margin-top:0;width:639.45pt;height:63.9pt;rotation:315;z-index:-251653120;mso-position-horizontal:center;mso-position-horizontal-relative:margin;mso-position-vertical:center;mso-position-vertical-relative:margin" o:allowincell="f" fillcolor="silver" stroked="f">
          <v:fill opacity=".5"/>
          <v:textpath style="font-family:&quot;Calibri&quot;;font-size:1pt" string="Compassion, Collaboration, Excellence"/>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7A735" w14:textId="77777777" w:rsidR="00471444" w:rsidRDefault="00BD534A">
    <w:pPr>
      <w:pStyle w:val="Header"/>
    </w:pPr>
    <w:r>
      <w:rPr>
        <w:noProof/>
      </w:rPr>
      <w:pict w14:anchorId="3B92FA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77711" o:spid="_x0000_s2049" type="#_x0000_t136" style="position:absolute;margin-left:0;margin-top:0;width:639.45pt;height:63.9pt;rotation:315;z-index:-251657216;mso-position-horizontal:center;mso-position-horizontal-relative:margin;mso-position-vertical:center;mso-position-vertical-relative:margin" o:allowincell="f" fillcolor="silver" stroked="f">
          <v:fill opacity=".5"/>
          <v:textpath style="font-family:&quot;Calibri&quot;;font-size:1pt" string="Compassion, Collaboration, Excellenc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0"/>
    <w:lvl w:ilvl="0">
      <w:start w:val="1"/>
      <w:numFmt w:val="decimal"/>
      <w:pStyle w:val="Level1"/>
      <w:lvlText w:val="%1."/>
      <w:lvlJc w:val="left"/>
      <w:pPr>
        <w:tabs>
          <w:tab w:val="num" w:pos="-5179"/>
        </w:tabs>
        <w:ind w:left="-5179"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6622E4"/>
    <w:multiLevelType w:val="hybridMultilevel"/>
    <w:tmpl w:val="9D7E93B0"/>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29A71D2"/>
    <w:multiLevelType w:val="hybridMultilevel"/>
    <w:tmpl w:val="89AAE3E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048A5850"/>
    <w:multiLevelType w:val="hybridMultilevel"/>
    <w:tmpl w:val="993E8450"/>
    <w:lvl w:ilvl="0" w:tplc="18090001">
      <w:start w:val="1"/>
      <w:numFmt w:val="bullet"/>
      <w:lvlText w:val=""/>
      <w:lvlJc w:val="left"/>
      <w:pPr>
        <w:ind w:left="833" w:hanging="360"/>
      </w:pPr>
      <w:rPr>
        <w:rFonts w:ascii="Symbol" w:hAnsi="Symbol" w:hint="default"/>
      </w:rPr>
    </w:lvl>
    <w:lvl w:ilvl="1" w:tplc="18090003" w:tentative="1">
      <w:start w:val="1"/>
      <w:numFmt w:val="bullet"/>
      <w:lvlText w:val="o"/>
      <w:lvlJc w:val="left"/>
      <w:pPr>
        <w:ind w:left="1553" w:hanging="360"/>
      </w:pPr>
      <w:rPr>
        <w:rFonts w:ascii="Courier New" w:hAnsi="Courier New" w:cs="Courier New" w:hint="default"/>
      </w:rPr>
    </w:lvl>
    <w:lvl w:ilvl="2" w:tplc="18090005" w:tentative="1">
      <w:start w:val="1"/>
      <w:numFmt w:val="bullet"/>
      <w:lvlText w:val=""/>
      <w:lvlJc w:val="left"/>
      <w:pPr>
        <w:ind w:left="2273" w:hanging="360"/>
      </w:pPr>
      <w:rPr>
        <w:rFonts w:ascii="Wingdings" w:hAnsi="Wingdings" w:hint="default"/>
      </w:rPr>
    </w:lvl>
    <w:lvl w:ilvl="3" w:tplc="18090001" w:tentative="1">
      <w:start w:val="1"/>
      <w:numFmt w:val="bullet"/>
      <w:lvlText w:val=""/>
      <w:lvlJc w:val="left"/>
      <w:pPr>
        <w:ind w:left="2993" w:hanging="360"/>
      </w:pPr>
      <w:rPr>
        <w:rFonts w:ascii="Symbol" w:hAnsi="Symbol" w:hint="default"/>
      </w:rPr>
    </w:lvl>
    <w:lvl w:ilvl="4" w:tplc="18090003" w:tentative="1">
      <w:start w:val="1"/>
      <w:numFmt w:val="bullet"/>
      <w:lvlText w:val="o"/>
      <w:lvlJc w:val="left"/>
      <w:pPr>
        <w:ind w:left="3713" w:hanging="360"/>
      </w:pPr>
      <w:rPr>
        <w:rFonts w:ascii="Courier New" w:hAnsi="Courier New" w:cs="Courier New" w:hint="default"/>
      </w:rPr>
    </w:lvl>
    <w:lvl w:ilvl="5" w:tplc="18090005" w:tentative="1">
      <w:start w:val="1"/>
      <w:numFmt w:val="bullet"/>
      <w:lvlText w:val=""/>
      <w:lvlJc w:val="left"/>
      <w:pPr>
        <w:ind w:left="4433" w:hanging="360"/>
      </w:pPr>
      <w:rPr>
        <w:rFonts w:ascii="Wingdings" w:hAnsi="Wingdings" w:hint="default"/>
      </w:rPr>
    </w:lvl>
    <w:lvl w:ilvl="6" w:tplc="18090001" w:tentative="1">
      <w:start w:val="1"/>
      <w:numFmt w:val="bullet"/>
      <w:lvlText w:val=""/>
      <w:lvlJc w:val="left"/>
      <w:pPr>
        <w:ind w:left="5153" w:hanging="360"/>
      </w:pPr>
      <w:rPr>
        <w:rFonts w:ascii="Symbol" w:hAnsi="Symbol" w:hint="default"/>
      </w:rPr>
    </w:lvl>
    <w:lvl w:ilvl="7" w:tplc="18090003" w:tentative="1">
      <w:start w:val="1"/>
      <w:numFmt w:val="bullet"/>
      <w:lvlText w:val="o"/>
      <w:lvlJc w:val="left"/>
      <w:pPr>
        <w:ind w:left="5873" w:hanging="360"/>
      </w:pPr>
      <w:rPr>
        <w:rFonts w:ascii="Courier New" w:hAnsi="Courier New" w:cs="Courier New" w:hint="default"/>
      </w:rPr>
    </w:lvl>
    <w:lvl w:ilvl="8" w:tplc="18090005" w:tentative="1">
      <w:start w:val="1"/>
      <w:numFmt w:val="bullet"/>
      <w:lvlText w:val=""/>
      <w:lvlJc w:val="left"/>
      <w:pPr>
        <w:ind w:left="6593" w:hanging="360"/>
      </w:pPr>
      <w:rPr>
        <w:rFonts w:ascii="Wingdings" w:hAnsi="Wingdings" w:hint="default"/>
      </w:rPr>
    </w:lvl>
  </w:abstractNum>
  <w:abstractNum w:abstractNumId="4" w15:restartNumberingAfterBreak="0">
    <w:nsid w:val="055F417B"/>
    <w:multiLevelType w:val="hybridMultilevel"/>
    <w:tmpl w:val="7A548688"/>
    <w:lvl w:ilvl="0" w:tplc="FD5402F0">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E23FE6"/>
    <w:multiLevelType w:val="hybridMultilevel"/>
    <w:tmpl w:val="11C29250"/>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8543FAE"/>
    <w:multiLevelType w:val="multilevel"/>
    <w:tmpl w:val="50CE4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6D64F8"/>
    <w:multiLevelType w:val="hybridMultilevel"/>
    <w:tmpl w:val="8F9E17A4"/>
    <w:lvl w:ilvl="0" w:tplc="18090001">
      <w:start w:val="1"/>
      <w:numFmt w:val="bullet"/>
      <w:lvlText w:val=""/>
      <w:lvlJc w:val="left"/>
      <w:pPr>
        <w:ind w:left="720" w:hanging="360"/>
      </w:pPr>
      <w:rPr>
        <w:rFonts w:ascii="Symbol" w:hAnsi="Symbol"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9AA6337"/>
    <w:multiLevelType w:val="hybridMultilevel"/>
    <w:tmpl w:val="FD7064B0"/>
    <w:lvl w:ilvl="0" w:tplc="27462A60">
      <w:start w:val="1"/>
      <w:numFmt w:val="bullet"/>
      <w:lvlText w:val=""/>
      <w:lvlJc w:val="left"/>
      <w:pPr>
        <w:tabs>
          <w:tab w:val="num" w:pos="1364"/>
        </w:tabs>
        <w:ind w:left="1364" w:hanging="284"/>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F24CA6"/>
    <w:multiLevelType w:val="hybridMultilevel"/>
    <w:tmpl w:val="FACA9E56"/>
    <w:lvl w:ilvl="0" w:tplc="339E8524">
      <w:start w:val="1"/>
      <w:numFmt w:val="bullet"/>
      <w:lvlText w:val=""/>
      <w:lvlJc w:val="left"/>
      <w:pPr>
        <w:tabs>
          <w:tab w:val="num" w:pos="720"/>
        </w:tabs>
        <w:ind w:left="720" w:hanging="72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7E611E7"/>
    <w:multiLevelType w:val="hybridMultilevel"/>
    <w:tmpl w:val="87B4848E"/>
    <w:lvl w:ilvl="0" w:tplc="18090001">
      <w:start w:val="1"/>
      <w:numFmt w:val="bullet"/>
      <w:lvlText w:val=""/>
      <w:lvlJc w:val="left"/>
      <w:pPr>
        <w:ind w:left="643"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1" w15:restartNumberingAfterBreak="0">
    <w:nsid w:val="185F1BBC"/>
    <w:multiLevelType w:val="hybridMultilevel"/>
    <w:tmpl w:val="75D4D3A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19016DDA"/>
    <w:multiLevelType w:val="hybridMultilevel"/>
    <w:tmpl w:val="3FBEA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690A39"/>
    <w:multiLevelType w:val="hybridMultilevel"/>
    <w:tmpl w:val="C62869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B530334"/>
    <w:multiLevelType w:val="multilevel"/>
    <w:tmpl w:val="47F61948"/>
    <w:lvl w:ilvl="0">
      <w:start w:val="1"/>
      <w:numFmt w:val="decimal"/>
      <w:pStyle w:val="MicheleReport"/>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color w:val="auto"/>
      </w:rPr>
    </w:lvl>
    <w:lvl w:ilvl="2">
      <w:start w:val="1"/>
      <w:numFmt w:val="bullet"/>
      <w:lvlText w:val=""/>
      <w:lvlJc w:val="left"/>
      <w:pPr>
        <w:tabs>
          <w:tab w:val="num" w:pos="2160"/>
        </w:tabs>
        <w:ind w:left="2160" w:hanging="720"/>
      </w:pPr>
      <w:rPr>
        <w:rFonts w:ascii="Symbol" w:hAnsi="Symbol" w:hint="default"/>
        <w:color w:val="auto"/>
      </w:rPr>
    </w:lvl>
    <w:lvl w:ilvl="3">
      <w:start w:val="1"/>
      <w:numFmt w:val="bullet"/>
      <w:lvlText w:val=""/>
      <w:lvlJc w:val="left"/>
      <w:pPr>
        <w:tabs>
          <w:tab w:val="num" w:pos="2880"/>
        </w:tabs>
        <w:ind w:left="2880" w:hanging="72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2013CEA"/>
    <w:multiLevelType w:val="hybridMultilevel"/>
    <w:tmpl w:val="D0A021B6"/>
    <w:lvl w:ilvl="0" w:tplc="45C4E318">
      <w:start w:val="4"/>
      <w:numFmt w:val="bullet"/>
      <w:lvlText w:val="-"/>
      <w:lvlJc w:val="left"/>
      <w:pPr>
        <w:ind w:left="24" w:hanging="360"/>
      </w:pPr>
      <w:rPr>
        <w:rFonts w:ascii="Calibri" w:eastAsia="Times New Roman" w:hAnsi="Calibri" w:cs="Times New Roman" w:hint="default"/>
      </w:rPr>
    </w:lvl>
    <w:lvl w:ilvl="1" w:tplc="18090003" w:tentative="1">
      <w:start w:val="1"/>
      <w:numFmt w:val="bullet"/>
      <w:lvlText w:val="o"/>
      <w:lvlJc w:val="left"/>
      <w:pPr>
        <w:ind w:left="744" w:hanging="360"/>
      </w:pPr>
      <w:rPr>
        <w:rFonts w:ascii="Courier New" w:hAnsi="Courier New" w:cs="Courier New" w:hint="default"/>
      </w:rPr>
    </w:lvl>
    <w:lvl w:ilvl="2" w:tplc="18090005" w:tentative="1">
      <w:start w:val="1"/>
      <w:numFmt w:val="bullet"/>
      <w:lvlText w:val=""/>
      <w:lvlJc w:val="left"/>
      <w:pPr>
        <w:ind w:left="1464" w:hanging="360"/>
      </w:pPr>
      <w:rPr>
        <w:rFonts w:ascii="Wingdings" w:hAnsi="Wingdings" w:hint="default"/>
      </w:rPr>
    </w:lvl>
    <w:lvl w:ilvl="3" w:tplc="18090001" w:tentative="1">
      <w:start w:val="1"/>
      <w:numFmt w:val="bullet"/>
      <w:lvlText w:val=""/>
      <w:lvlJc w:val="left"/>
      <w:pPr>
        <w:ind w:left="2184" w:hanging="360"/>
      </w:pPr>
      <w:rPr>
        <w:rFonts w:ascii="Symbol" w:hAnsi="Symbol" w:hint="default"/>
      </w:rPr>
    </w:lvl>
    <w:lvl w:ilvl="4" w:tplc="18090003" w:tentative="1">
      <w:start w:val="1"/>
      <w:numFmt w:val="bullet"/>
      <w:lvlText w:val="o"/>
      <w:lvlJc w:val="left"/>
      <w:pPr>
        <w:ind w:left="2904" w:hanging="360"/>
      </w:pPr>
      <w:rPr>
        <w:rFonts w:ascii="Courier New" w:hAnsi="Courier New" w:cs="Courier New" w:hint="default"/>
      </w:rPr>
    </w:lvl>
    <w:lvl w:ilvl="5" w:tplc="18090005" w:tentative="1">
      <w:start w:val="1"/>
      <w:numFmt w:val="bullet"/>
      <w:lvlText w:val=""/>
      <w:lvlJc w:val="left"/>
      <w:pPr>
        <w:ind w:left="3624" w:hanging="360"/>
      </w:pPr>
      <w:rPr>
        <w:rFonts w:ascii="Wingdings" w:hAnsi="Wingdings" w:hint="default"/>
      </w:rPr>
    </w:lvl>
    <w:lvl w:ilvl="6" w:tplc="18090001" w:tentative="1">
      <w:start w:val="1"/>
      <w:numFmt w:val="bullet"/>
      <w:lvlText w:val=""/>
      <w:lvlJc w:val="left"/>
      <w:pPr>
        <w:ind w:left="4344" w:hanging="360"/>
      </w:pPr>
      <w:rPr>
        <w:rFonts w:ascii="Symbol" w:hAnsi="Symbol" w:hint="default"/>
      </w:rPr>
    </w:lvl>
    <w:lvl w:ilvl="7" w:tplc="18090003" w:tentative="1">
      <w:start w:val="1"/>
      <w:numFmt w:val="bullet"/>
      <w:lvlText w:val="o"/>
      <w:lvlJc w:val="left"/>
      <w:pPr>
        <w:ind w:left="5064" w:hanging="360"/>
      </w:pPr>
      <w:rPr>
        <w:rFonts w:ascii="Courier New" w:hAnsi="Courier New" w:cs="Courier New" w:hint="default"/>
      </w:rPr>
    </w:lvl>
    <w:lvl w:ilvl="8" w:tplc="18090005" w:tentative="1">
      <w:start w:val="1"/>
      <w:numFmt w:val="bullet"/>
      <w:lvlText w:val=""/>
      <w:lvlJc w:val="left"/>
      <w:pPr>
        <w:ind w:left="5784" w:hanging="360"/>
      </w:pPr>
      <w:rPr>
        <w:rFonts w:ascii="Wingdings" w:hAnsi="Wingdings" w:hint="default"/>
      </w:rPr>
    </w:lvl>
  </w:abstractNum>
  <w:abstractNum w:abstractNumId="16" w15:restartNumberingAfterBreak="0">
    <w:nsid w:val="220F57C6"/>
    <w:multiLevelType w:val="hybridMultilevel"/>
    <w:tmpl w:val="04883F1A"/>
    <w:lvl w:ilvl="0" w:tplc="18090001">
      <w:start w:val="1"/>
      <w:numFmt w:val="bullet"/>
      <w:lvlText w:val=""/>
      <w:lvlJc w:val="left"/>
      <w:pPr>
        <w:ind w:left="1440" w:hanging="360"/>
      </w:pPr>
      <w:rPr>
        <w:rFonts w:ascii="Symbol" w:hAnsi="Symbol"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7" w15:restartNumberingAfterBreak="0">
    <w:nsid w:val="26152550"/>
    <w:multiLevelType w:val="hybridMultilevel"/>
    <w:tmpl w:val="C936CD26"/>
    <w:lvl w:ilvl="0" w:tplc="B14AE0BA">
      <w:start w:val="5"/>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823084E"/>
    <w:multiLevelType w:val="hybridMultilevel"/>
    <w:tmpl w:val="9F08998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3C13636"/>
    <w:multiLevelType w:val="hybridMultilevel"/>
    <w:tmpl w:val="EB3AC668"/>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34E97A56"/>
    <w:multiLevelType w:val="hybridMultilevel"/>
    <w:tmpl w:val="2E4451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5385374"/>
    <w:multiLevelType w:val="hybridMultilevel"/>
    <w:tmpl w:val="A67C51E6"/>
    <w:lvl w:ilvl="0" w:tplc="5EF451EE">
      <w:start w:val="2"/>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9F59D7"/>
    <w:multiLevelType w:val="hybridMultilevel"/>
    <w:tmpl w:val="5A2471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A4932D5"/>
    <w:multiLevelType w:val="hybridMultilevel"/>
    <w:tmpl w:val="B0984B6C"/>
    <w:lvl w:ilvl="0" w:tplc="1809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AA3D25"/>
    <w:multiLevelType w:val="hybridMultilevel"/>
    <w:tmpl w:val="C6427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485207"/>
    <w:multiLevelType w:val="multilevel"/>
    <w:tmpl w:val="1FE88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501777"/>
    <w:multiLevelType w:val="hybridMultilevel"/>
    <w:tmpl w:val="BB8C897C"/>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48B407D"/>
    <w:multiLevelType w:val="hybridMultilevel"/>
    <w:tmpl w:val="D17C31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8" w15:restartNumberingAfterBreak="0">
    <w:nsid w:val="44E955B5"/>
    <w:multiLevelType w:val="hybridMultilevel"/>
    <w:tmpl w:val="A0322C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6627058"/>
    <w:multiLevelType w:val="hybridMultilevel"/>
    <w:tmpl w:val="852A0288"/>
    <w:lvl w:ilvl="0" w:tplc="1DE6728A">
      <w:start w:val="2"/>
      <w:numFmt w:val="bullet"/>
      <w:lvlText w:val=""/>
      <w:lvlJc w:val="left"/>
      <w:pPr>
        <w:tabs>
          <w:tab w:val="num" w:pos="1080"/>
        </w:tabs>
        <w:ind w:left="1080" w:hanging="360"/>
      </w:pPr>
      <w:rPr>
        <w:rFonts w:ascii="Symbol" w:hAnsi="Symbol" w:hint="default"/>
      </w:rPr>
    </w:lvl>
    <w:lvl w:ilvl="1" w:tplc="78723014">
      <w:start w:val="2"/>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CF7BCF"/>
    <w:multiLevelType w:val="hybridMultilevel"/>
    <w:tmpl w:val="13BC87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A16759F"/>
    <w:multiLevelType w:val="hybridMultilevel"/>
    <w:tmpl w:val="7FDA4DCC"/>
    <w:lvl w:ilvl="0" w:tplc="7980A3A6">
      <w:start w:val="3"/>
      <w:numFmt w:val="bullet"/>
      <w:lvlText w:val=""/>
      <w:lvlJc w:val="left"/>
      <w:pPr>
        <w:tabs>
          <w:tab w:val="num" w:pos="1080"/>
        </w:tabs>
        <w:ind w:left="1080" w:hanging="360"/>
      </w:pPr>
      <w:rPr>
        <w:rFonts w:ascii="Symbol" w:hAnsi="Symbol" w:hint="default"/>
      </w:rPr>
    </w:lvl>
    <w:lvl w:ilvl="1" w:tplc="D6867EAE">
      <w:start w:val="3"/>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B533F7"/>
    <w:multiLevelType w:val="hybridMultilevel"/>
    <w:tmpl w:val="762CEA74"/>
    <w:lvl w:ilvl="0" w:tplc="339E8524">
      <w:start w:val="1"/>
      <w:numFmt w:val="bullet"/>
      <w:lvlText w:val=""/>
      <w:lvlJc w:val="left"/>
      <w:pPr>
        <w:tabs>
          <w:tab w:val="num" w:pos="720"/>
        </w:tabs>
        <w:ind w:left="720" w:hanging="72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558771D3"/>
    <w:multiLevelType w:val="hybridMultilevel"/>
    <w:tmpl w:val="E970ECE4"/>
    <w:lvl w:ilvl="0" w:tplc="7980A3A6">
      <w:start w:val="3"/>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6B63C44"/>
    <w:multiLevelType w:val="hybridMultilevel"/>
    <w:tmpl w:val="46E8AA6E"/>
    <w:lvl w:ilvl="0" w:tplc="DD00C1BE">
      <w:start w:val="5"/>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5A3D14DD"/>
    <w:multiLevelType w:val="hybridMultilevel"/>
    <w:tmpl w:val="0E86AD98"/>
    <w:lvl w:ilvl="0" w:tplc="18090001">
      <w:start w:val="1"/>
      <w:numFmt w:val="bullet"/>
      <w:lvlText w:val=""/>
      <w:lvlJc w:val="left"/>
      <w:pPr>
        <w:ind w:left="720" w:hanging="360"/>
      </w:pPr>
      <w:rPr>
        <w:rFonts w:ascii="Symbol" w:hAnsi="Symbol" w:hint="default"/>
        <w:b/>
        <w:bCs/>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B64509C"/>
    <w:multiLevelType w:val="hybridMultilevel"/>
    <w:tmpl w:val="9A10BEFE"/>
    <w:lvl w:ilvl="0" w:tplc="C2DAD792">
      <w:start w:val="1"/>
      <w:numFmt w:val="bullet"/>
      <w:lvlText w:val=""/>
      <w:lvlJc w:val="left"/>
      <w:pPr>
        <w:ind w:left="720" w:hanging="360"/>
      </w:pPr>
      <w:rPr>
        <w:rFonts w:ascii="Symbol" w:hAnsi="Symbol" w:hint="default"/>
        <w:b/>
        <w:bCs/>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4FE3AAC"/>
    <w:multiLevelType w:val="hybridMultilevel"/>
    <w:tmpl w:val="6992A398"/>
    <w:lvl w:ilvl="0" w:tplc="B750F220">
      <w:start w:val="3"/>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6C735DC"/>
    <w:multiLevelType w:val="hybridMultilevel"/>
    <w:tmpl w:val="FB7EC8A4"/>
    <w:lvl w:ilvl="0" w:tplc="B0A4FD32">
      <w:start w:val="6"/>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86B2F45"/>
    <w:multiLevelType w:val="hybridMultilevel"/>
    <w:tmpl w:val="D01687D6"/>
    <w:lvl w:ilvl="0" w:tplc="CAB87410">
      <w:start w:val="3"/>
      <w:numFmt w:val="decimal"/>
      <w:lvlText w:val="%1."/>
      <w:lvlJc w:val="left"/>
      <w:pPr>
        <w:tabs>
          <w:tab w:val="num" w:pos="720"/>
        </w:tabs>
        <w:ind w:left="720" w:hanging="720"/>
      </w:pPr>
      <w:rPr>
        <w:rFonts w:hint="default"/>
      </w:rPr>
    </w:lvl>
    <w:lvl w:ilvl="1" w:tplc="DE74CA48">
      <w:start w:val="4"/>
      <w:numFmt w:val="bullet"/>
      <w:lvlText w:val=""/>
      <w:lvlJc w:val="left"/>
      <w:pPr>
        <w:tabs>
          <w:tab w:val="num" w:pos="720"/>
        </w:tabs>
        <w:ind w:left="720" w:hanging="360"/>
      </w:pPr>
      <w:rPr>
        <w:rFonts w:ascii="Symbol" w:hAnsi="Symbol" w:hint="default"/>
      </w:rPr>
    </w:lvl>
    <w:lvl w:ilvl="2" w:tplc="B15833DC">
      <w:start w:val="4"/>
      <w:numFmt w:val="bullet"/>
      <w:lvlText w:val=""/>
      <w:lvlJc w:val="left"/>
      <w:pPr>
        <w:tabs>
          <w:tab w:val="num" w:pos="720"/>
        </w:tabs>
        <w:ind w:left="72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A452004"/>
    <w:multiLevelType w:val="hybridMultilevel"/>
    <w:tmpl w:val="B40000D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6C554144"/>
    <w:multiLevelType w:val="hybridMultilevel"/>
    <w:tmpl w:val="1450AD86"/>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42" w15:restartNumberingAfterBreak="0">
    <w:nsid w:val="6DE54331"/>
    <w:multiLevelType w:val="hybridMultilevel"/>
    <w:tmpl w:val="CDDAB9D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3" w15:restartNumberingAfterBreak="0">
    <w:nsid w:val="7107670A"/>
    <w:multiLevelType w:val="hybridMultilevel"/>
    <w:tmpl w:val="B0F40CC8"/>
    <w:lvl w:ilvl="0" w:tplc="FD5402F0">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952499"/>
    <w:multiLevelType w:val="hybridMultilevel"/>
    <w:tmpl w:val="505A0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DC25D14"/>
    <w:multiLevelType w:val="hybridMultilevel"/>
    <w:tmpl w:val="40D0CA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2"/>
  </w:num>
  <w:num w:numId="2">
    <w:abstractNumId w:val="24"/>
  </w:num>
  <w:num w:numId="3">
    <w:abstractNumId w:val="12"/>
  </w:num>
  <w:num w:numId="4">
    <w:abstractNumId w:val="20"/>
  </w:num>
  <w:num w:numId="5">
    <w:abstractNumId w:val="42"/>
  </w:num>
  <w:num w:numId="6">
    <w:abstractNumId w:val="11"/>
  </w:num>
  <w:num w:numId="7">
    <w:abstractNumId w:val="19"/>
  </w:num>
  <w:num w:numId="8">
    <w:abstractNumId w:val="40"/>
  </w:num>
  <w:num w:numId="9">
    <w:abstractNumId w:val="31"/>
  </w:num>
  <w:num w:numId="10">
    <w:abstractNumId w:val="0"/>
    <w:lvlOverride w:ilvl="0">
      <w:startOverride w:val="25"/>
      <w:lvl w:ilvl="0">
        <w:start w:val="2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29"/>
  </w:num>
  <w:num w:numId="12">
    <w:abstractNumId w:val="21"/>
  </w:num>
  <w:num w:numId="13">
    <w:abstractNumId w:val="39"/>
  </w:num>
  <w:num w:numId="14">
    <w:abstractNumId w:val="2"/>
  </w:num>
  <w:num w:numId="15">
    <w:abstractNumId w:val="18"/>
  </w:num>
  <w:num w:numId="16">
    <w:abstractNumId w:val="1"/>
  </w:num>
  <w:num w:numId="17">
    <w:abstractNumId w:val="16"/>
  </w:num>
  <w:num w:numId="18">
    <w:abstractNumId w:val="5"/>
  </w:num>
  <w:num w:numId="19">
    <w:abstractNumId w:val="26"/>
  </w:num>
  <w:num w:numId="20">
    <w:abstractNumId w:val="38"/>
  </w:num>
  <w:num w:numId="21">
    <w:abstractNumId w:val="17"/>
  </w:num>
  <w:num w:numId="22">
    <w:abstractNumId w:val="37"/>
  </w:num>
  <w:num w:numId="23">
    <w:abstractNumId w:val="34"/>
  </w:num>
  <w:num w:numId="24">
    <w:abstractNumId w:val="14"/>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30"/>
  </w:num>
  <w:num w:numId="30">
    <w:abstractNumId w:val="8"/>
  </w:num>
  <w:num w:numId="31">
    <w:abstractNumId w:val="33"/>
  </w:num>
  <w:num w:numId="32">
    <w:abstractNumId w:val="15"/>
  </w:num>
  <w:num w:numId="33">
    <w:abstractNumId w:val="45"/>
  </w:num>
  <w:num w:numId="34">
    <w:abstractNumId w:val="44"/>
  </w:num>
  <w:num w:numId="35">
    <w:abstractNumId w:val="28"/>
  </w:num>
  <w:num w:numId="36">
    <w:abstractNumId w:val="41"/>
  </w:num>
  <w:num w:numId="37">
    <w:abstractNumId w:val="4"/>
  </w:num>
  <w:num w:numId="38">
    <w:abstractNumId w:val="43"/>
  </w:num>
  <w:num w:numId="39">
    <w:abstractNumId w:val="10"/>
  </w:num>
  <w:num w:numId="40">
    <w:abstractNumId w:val="23"/>
  </w:num>
  <w:num w:numId="41">
    <w:abstractNumId w:val="3"/>
  </w:num>
  <w:num w:numId="42">
    <w:abstractNumId w:val="36"/>
  </w:num>
  <w:num w:numId="43">
    <w:abstractNumId w:val="7"/>
  </w:num>
  <w:num w:numId="44">
    <w:abstractNumId w:val="35"/>
  </w:num>
  <w:num w:numId="45">
    <w:abstractNumId w:val="13"/>
  </w:num>
  <w:num w:numId="46">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40"/>
  <w:drawingGridVerticalSpacing w:val="109"/>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8B6"/>
    <w:rsid w:val="00020065"/>
    <w:rsid w:val="00027A44"/>
    <w:rsid w:val="00052292"/>
    <w:rsid w:val="00055042"/>
    <w:rsid w:val="000603C9"/>
    <w:rsid w:val="000645F5"/>
    <w:rsid w:val="00090B9E"/>
    <w:rsid w:val="000A1804"/>
    <w:rsid w:val="000B7259"/>
    <w:rsid w:val="000D2D51"/>
    <w:rsid w:val="00115BD6"/>
    <w:rsid w:val="001718E3"/>
    <w:rsid w:val="00184A2A"/>
    <w:rsid w:val="00186E1D"/>
    <w:rsid w:val="001B3F74"/>
    <w:rsid w:val="001C68A6"/>
    <w:rsid w:val="001D3CCD"/>
    <w:rsid w:val="001D4450"/>
    <w:rsid w:val="001E3666"/>
    <w:rsid w:val="001F001A"/>
    <w:rsid w:val="001F19B6"/>
    <w:rsid w:val="001F3158"/>
    <w:rsid w:val="002044CE"/>
    <w:rsid w:val="002051A7"/>
    <w:rsid w:val="00232509"/>
    <w:rsid w:val="002717B3"/>
    <w:rsid w:val="0028039C"/>
    <w:rsid w:val="00280E97"/>
    <w:rsid w:val="002C513B"/>
    <w:rsid w:val="002D68B1"/>
    <w:rsid w:val="00320597"/>
    <w:rsid w:val="003250B8"/>
    <w:rsid w:val="00337851"/>
    <w:rsid w:val="0036565C"/>
    <w:rsid w:val="0037027C"/>
    <w:rsid w:val="00370F10"/>
    <w:rsid w:val="003760E4"/>
    <w:rsid w:val="00380BB4"/>
    <w:rsid w:val="003911EF"/>
    <w:rsid w:val="00392FBE"/>
    <w:rsid w:val="00397B71"/>
    <w:rsid w:val="003B3CE5"/>
    <w:rsid w:val="003D5664"/>
    <w:rsid w:val="003D7681"/>
    <w:rsid w:val="003E094C"/>
    <w:rsid w:val="003E4482"/>
    <w:rsid w:val="003F689D"/>
    <w:rsid w:val="0040750E"/>
    <w:rsid w:val="00414171"/>
    <w:rsid w:val="00416D6B"/>
    <w:rsid w:val="004264D1"/>
    <w:rsid w:val="00431C73"/>
    <w:rsid w:val="004328B4"/>
    <w:rsid w:val="0045486D"/>
    <w:rsid w:val="00471444"/>
    <w:rsid w:val="00493B4F"/>
    <w:rsid w:val="004977FE"/>
    <w:rsid w:val="004A0B18"/>
    <w:rsid w:val="004B7FF6"/>
    <w:rsid w:val="004C1822"/>
    <w:rsid w:val="004C1AC9"/>
    <w:rsid w:val="004F3556"/>
    <w:rsid w:val="004F7D83"/>
    <w:rsid w:val="005158DB"/>
    <w:rsid w:val="00540874"/>
    <w:rsid w:val="00544EBE"/>
    <w:rsid w:val="00545D0C"/>
    <w:rsid w:val="00550AF6"/>
    <w:rsid w:val="00553AAA"/>
    <w:rsid w:val="00580658"/>
    <w:rsid w:val="00593CD5"/>
    <w:rsid w:val="00597EB3"/>
    <w:rsid w:val="005B61CC"/>
    <w:rsid w:val="005C465D"/>
    <w:rsid w:val="005E688C"/>
    <w:rsid w:val="00605037"/>
    <w:rsid w:val="00607455"/>
    <w:rsid w:val="006161FD"/>
    <w:rsid w:val="006173D0"/>
    <w:rsid w:val="006176C2"/>
    <w:rsid w:val="006237E7"/>
    <w:rsid w:val="006428B6"/>
    <w:rsid w:val="00686DB4"/>
    <w:rsid w:val="00694F70"/>
    <w:rsid w:val="006D75EE"/>
    <w:rsid w:val="006E2995"/>
    <w:rsid w:val="006E6AB1"/>
    <w:rsid w:val="006F7BAA"/>
    <w:rsid w:val="00706B60"/>
    <w:rsid w:val="00712106"/>
    <w:rsid w:val="00720D66"/>
    <w:rsid w:val="00727B05"/>
    <w:rsid w:val="0073504D"/>
    <w:rsid w:val="007401F8"/>
    <w:rsid w:val="007A61A0"/>
    <w:rsid w:val="007B68FC"/>
    <w:rsid w:val="007D2737"/>
    <w:rsid w:val="007E3469"/>
    <w:rsid w:val="00820790"/>
    <w:rsid w:val="00823307"/>
    <w:rsid w:val="00827ACA"/>
    <w:rsid w:val="008322C8"/>
    <w:rsid w:val="00857DBA"/>
    <w:rsid w:val="00890073"/>
    <w:rsid w:val="008B4B32"/>
    <w:rsid w:val="008D47A5"/>
    <w:rsid w:val="008E69B2"/>
    <w:rsid w:val="008E7677"/>
    <w:rsid w:val="00912016"/>
    <w:rsid w:val="0092212E"/>
    <w:rsid w:val="009364AD"/>
    <w:rsid w:val="00945C4A"/>
    <w:rsid w:val="00950ED3"/>
    <w:rsid w:val="00951C60"/>
    <w:rsid w:val="00955AC0"/>
    <w:rsid w:val="00992477"/>
    <w:rsid w:val="009B7056"/>
    <w:rsid w:val="009D5DD2"/>
    <w:rsid w:val="00A27F75"/>
    <w:rsid w:val="00A67034"/>
    <w:rsid w:val="00A7718D"/>
    <w:rsid w:val="00A833CD"/>
    <w:rsid w:val="00A96B08"/>
    <w:rsid w:val="00AB1324"/>
    <w:rsid w:val="00AE1E78"/>
    <w:rsid w:val="00AF22D8"/>
    <w:rsid w:val="00AF5D18"/>
    <w:rsid w:val="00B35826"/>
    <w:rsid w:val="00B35E27"/>
    <w:rsid w:val="00B751DF"/>
    <w:rsid w:val="00BD4C79"/>
    <w:rsid w:val="00BD534A"/>
    <w:rsid w:val="00BE0CFE"/>
    <w:rsid w:val="00C03897"/>
    <w:rsid w:val="00C04251"/>
    <w:rsid w:val="00C1510F"/>
    <w:rsid w:val="00C2493D"/>
    <w:rsid w:val="00C36F4C"/>
    <w:rsid w:val="00C64451"/>
    <w:rsid w:val="00C77B23"/>
    <w:rsid w:val="00C965E4"/>
    <w:rsid w:val="00CA377E"/>
    <w:rsid w:val="00CB2DEB"/>
    <w:rsid w:val="00D0007D"/>
    <w:rsid w:val="00D0391C"/>
    <w:rsid w:val="00D23C0C"/>
    <w:rsid w:val="00D4690D"/>
    <w:rsid w:val="00D51E1D"/>
    <w:rsid w:val="00D63F1F"/>
    <w:rsid w:val="00D640E9"/>
    <w:rsid w:val="00D666E6"/>
    <w:rsid w:val="00D704FE"/>
    <w:rsid w:val="00D711B6"/>
    <w:rsid w:val="00D76906"/>
    <w:rsid w:val="00D804B5"/>
    <w:rsid w:val="00DA021E"/>
    <w:rsid w:val="00DA668E"/>
    <w:rsid w:val="00DD6863"/>
    <w:rsid w:val="00E04064"/>
    <w:rsid w:val="00E13059"/>
    <w:rsid w:val="00E14F9F"/>
    <w:rsid w:val="00E31732"/>
    <w:rsid w:val="00E3539F"/>
    <w:rsid w:val="00E720B1"/>
    <w:rsid w:val="00E8749A"/>
    <w:rsid w:val="00EB168D"/>
    <w:rsid w:val="00ED6093"/>
    <w:rsid w:val="00EE19FF"/>
    <w:rsid w:val="00EF16D6"/>
    <w:rsid w:val="00EF4B64"/>
    <w:rsid w:val="00F46833"/>
    <w:rsid w:val="00F510A0"/>
    <w:rsid w:val="00F62695"/>
    <w:rsid w:val="00F83646"/>
    <w:rsid w:val="00F86B32"/>
    <w:rsid w:val="00FE0048"/>
    <w:rsid w:val="00FE71CF"/>
    <w:rsid w:val="00FF2FDE"/>
    <w:rsid w:val="00FF79A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5C7EC85"/>
  <w15:docId w15:val="{A82CE263-8589-42A5-B675-09E5E868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val="en-GB" w:eastAsia="en-US"/>
    </w:rPr>
  </w:style>
  <w:style w:type="paragraph" w:styleId="Heading1">
    <w:name w:val="heading 1"/>
    <w:basedOn w:val="Normal"/>
    <w:next w:val="Normal"/>
    <w:qFormat/>
    <w:pPr>
      <w:keepNext/>
      <w:jc w:val="center"/>
      <w:outlineLvl w:val="0"/>
    </w:pPr>
    <w:rPr>
      <w:rFonts w:ascii="Book Antiqua" w:hAnsi="Book Antiqua"/>
      <w:b/>
      <w:sz w:val="28"/>
    </w:rPr>
  </w:style>
  <w:style w:type="paragraph" w:styleId="Heading2">
    <w:name w:val="heading 2"/>
    <w:basedOn w:val="Normal"/>
    <w:next w:val="Normal"/>
    <w:qFormat/>
    <w:pPr>
      <w:keepNext/>
      <w:ind w:left="2880" w:hanging="2880"/>
      <w:jc w:val="center"/>
      <w:outlineLvl w:val="1"/>
    </w:pPr>
    <w:rPr>
      <w:rFonts w:ascii="Book Antiqua" w:hAnsi="Book Antiqua"/>
      <w:b/>
      <w:bCs/>
      <w:sz w:val="28"/>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link w:val="Heading4Char"/>
    <w:uiPriority w:val="9"/>
    <w:semiHidden/>
    <w:unhideWhenUsed/>
    <w:qFormat/>
    <w:rsid w:val="001C68A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b/>
      <w:sz w:val="28"/>
      <w:lang w:val="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Indent">
    <w:name w:val="Body Text Indent"/>
    <w:basedOn w:val="Normal"/>
    <w:link w:val="BodyTextIndentChar"/>
    <w:semiHidden/>
    <w:pPr>
      <w:ind w:left="2880" w:hanging="2880"/>
    </w:pPr>
    <w:rPr>
      <w:b/>
      <w:bCs/>
    </w:rPr>
  </w:style>
  <w:style w:type="paragraph" w:styleId="Title">
    <w:name w:val="Title"/>
    <w:basedOn w:val="Normal"/>
    <w:qFormat/>
    <w:pPr>
      <w:jc w:val="center"/>
    </w:pPr>
    <w:rPr>
      <w:b/>
      <w:bCs/>
    </w:rPr>
  </w:style>
  <w:style w:type="paragraph" w:styleId="BodyText">
    <w:name w:val="Body Text"/>
    <w:basedOn w:val="Normal"/>
    <w:semiHidden/>
    <w:pPr>
      <w:jc w:val="both"/>
    </w:pPr>
    <w:rPr>
      <w:rFonts w:ascii="Book Antiqua" w:hAnsi="Book Antiqua"/>
      <w:b/>
      <w:bCs/>
      <w:sz w:val="22"/>
    </w:rPr>
  </w:style>
  <w:style w:type="paragraph" w:styleId="BalloonText">
    <w:name w:val="Balloon Text"/>
    <w:basedOn w:val="Normal"/>
    <w:link w:val="BalloonTextChar"/>
    <w:uiPriority w:val="99"/>
    <w:semiHidden/>
    <w:unhideWhenUsed/>
    <w:rsid w:val="00280E97"/>
    <w:rPr>
      <w:rFonts w:ascii="Tahoma" w:hAnsi="Tahoma" w:cs="Tahoma"/>
      <w:sz w:val="16"/>
      <w:szCs w:val="16"/>
    </w:rPr>
  </w:style>
  <w:style w:type="character" w:customStyle="1" w:styleId="BalloonTextChar">
    <w:name w:val="Balloon Text Char"/>
    <w:link w:val="BalloonText"/>
    <w:uiPriority w:val="99"/>
    <w:semiHidden/>
    <w:rsid w:val="00280E97"/>
    <w:rPr>
      <w:rFonts w:ascii="Tahoma" w:hAnsi="Tahoma" w:cs="Tahoma"/>
      <w:sz w:val="16"/>
      <w:szCs w:val="16"/>
      <w:lang w:val="en-GB" w:eastAsia="en-US"/>
    </w:rPr>
  </w:style>
  <w:style w:type="paragraph" w:styleId="Revision">
    <w:name w:val="Revision"/>
    <w:hidden/>
    <w:uiPriority w:val="99"/>
    <w:semiHidden/>
    <w:rsid w:val="00397B71"/>
    <w:rPr>
      <w:sz w:val="24"/>
      <w:lang w:val="en-GB" w:eastAsia="en-US"/>
    </w:rPr>
  </w:style>
  <w:style w:type="character" w:customStyle="1" w:styleId="BodyTextIndentChar">
    <w:name w:val="Body Text Indent Char"/>
    <w:basedOn w:val="DefaultParagraphFont"/>
    <w:link w:val="BodyTextIndent"/>
    <w:semiHidden/>
    <w:rsid w:val="00EF4B64"/>
    <w:rPr>
      <w:b/>
      <w:bCs/>
      <w:sz w:val="24"/>
      <w:lang w:val="en-GB" w:eastAsia="en-US"/>
    </w:rPr>
  </w:style>
  <w:style w:type="paragraph" w:styleId="ListParagraph">
    <w:name w:val="List Paragraph"/>
    <w:basedOn w:val="Normal"/>
    <w:uiPriority w:val="34"/>
    <w:qFormat/>
    <w:rsid w:val="00EF4B64"/>
    <w:pPr>
      <w:ind w:left="720"/>
      <w:contextualSpacing/>
    </w:pPr>
  </w:style>
  <w:style w:type="paragraph" w:styleId="BodyText2">
    <w:name w:val="Body Text 2"/>
    <w:basedOn w:val="Normal"/>
    <w:link w:val="BodyText2Char"/>
    <w:uiPriority w:val="99"/>
    <w:semiHidden/>
    <w:unhideWhenUsed/>
    <w:rsid w:val="00EF4B64"/>
    <w:pPr>
      <w:spacing w:after="120" w:line="480" w:lineRule="auto"/>
    </w:pPr>
  </w:style>
  <w:style w:type="character" w:customStyle="1" w:styleId="BodyText2Char">
    <w:name w:val="Body Text 2 Char"/>
    <w:basedOn w:val="DefaultParagraphFont"/>
    <w:link w:val="BodyText2"/>
    <w:uiPriority w:val="99"/>
    <w:semiHidden/>
    <w:rsid w:val="00EF4B64"/>
    <w:rPr>
      <w:sz w:val="24"/>
      <w:lang w:val="en-GB" w:eastAsia="en-US"/>
    </w:rPr>
  </w:style>
  <w:style w:type="paragraph" w:customStyle="1" w:styleId="Level1">
    <w:name w:val="Level 1"/>
    <w:basedOn w:val="Normal"/>
    <w:rsid w:val="00B35826"/>
    <w:pPr>
      <w:widowControl w:val="0"/>
      <w:numPr>
        <w:numId w:val="10"/>
      </w:numPr>
      <w:overflowPunct/>
      <w:autoSpaceDE/>
      <w:autoSpaceDN/>
      <w:adjustRightInd/>
      <w:ind w:left="720" w:hanging="720"/>
      <w:textAlignment w:val="auto"/>
      <w:outlineLvl w:val="0"/>
    </w:pPr>
    <w:rPr>
      <w:snapToGrid w:val="0"/>
      <w:lang w:val="en-US"/>
    </w:rPr>
  </w:style>
  <w:style w:type="character" w:styleId="Emphasis">
    <w:name w:val="Emphasis"/>
    <w:basedOn w:val="DefaultParagraphFont"/>
    <w:qFormat/>
    <w:rsid w:val="00B35826"/>
    <w:rPr>
      <w:rFonts w:asciiTheme="minorHAnsi" w:hAnsiTheme="minorHAnsi"/>
      <w:i w:val="0"/>
      <w:iCs/>
      <w:color w:val="auto"/>
      <w:sz w:val="22"/>
    </w:rPr>
  </w:style>
  <w:style w:type="character" w:customStyle="1" w:styleId="Heading4Char">
    <w:name w:val="Heading 4 Char"/>
    <w:basedOn w:val="DefaultParagraphFont"/>
    <w:link w:val="Heading4"/>
    <w:uiPriority w:val="9"/>
    <w:semiHidden/>
    <w:rsid w:val="001C68A6"/>
    <w:rPr>
      <w:rFonts w:asciiTheme="majorHAnsi" w:eastAsiaTheme="majorEastAsia" w:hAnsiTheme="majorHAnsi" w:cstheme="majorBidi"/>
      <w:i/>
      <w:iCs/>
      <w:color w:val="365F91" w:themeColor="accent1" w:themeShade="BF"/>
      <w:sz w:val="24"/>
      <w:lang w:val="en-GB" w:eastAsia="en-US"/>
    </w:rPr>
  </w:style>
  <w:style w:type="paragraph" w:customStyle="1" w:styleId="MicheleReport">
    <w:name w:val="Michele Report"/>
    <w:basedOn w:val="Normal"/>
    <w:rsid w:val="001C68A6"/>
    <w:pPr>
      <w:numPr>
        <w:numId w:val="24"/>
      </w:numPr>
      <w:overflowPunct/>
      <w:autoSpaceDE/>
      <w:autoSpaceDN/>
      <w:adjustRightInd/>
      <w:spacing w:after="240"/>
      <w:textAlignment w:val="auto"/>
    </w:pPr>
    <w:rPr>
      <w:bCs/>
      <w:szCs w:val="96"/>
      <w:lang w:val="en-IE"/>
    </w:rPr>
  </w:style>
  <w:style w:type="character" w:styleId="CommentReference">
    <w:name w:val="annotation reference"/>
    <w:basedOn w:val="DefaultParagraphFont"/>
    <w:uiPriority w:val="99"/>
    <w:semiHidden/>
    <w:unhideWhenUsed/>
    <w:rsid w:val="008322C8"/>
    <w:rPr>
      <w:sz w:val="16"/>
      <w:szCs w:val="16"/>
    </w:rPr>
  </w:style>
  <w:style w:type="paragraph" w:styleId="CommentText">
    <w:name w:val="annotation text"/>
    <w:basedOn w:val="Normal"/>
    <w:link w:val="CommentTextChar"/>
    <w:uiPriority w:val="99"/>
    <w:semiHidden/>
    <w:unhideWhenUsed/>
    <w:rsid w:val="008322C8"/>
    <w:rPr>
      <w:sz w:val="20"/>
    </w:rPr>
  </w:style>
  <w:style w:type="character" w:customStyle="1" w:styleId="CommentTextChar">
    <w:name w:val="Comment Text Char"/>
    <w:basedOn w:val="DefaultParagraphFont"/>
    <w:link w:val="CommentText"/>
    <w:uiPriority w:val="99"/>
    <w:semiHidden/>
    <w:rsid w:val="008322C8"/>
    <w:rPr>
      <w:lang w:val="en-GB" w:eastAsia="en-US"/>
    </w:rPr>
  </w:style>
  <w:style w:type="paragraph" w:styleId="CommentSubject">
    <w:name w:val="annotation subject"/>
    <w:basedOn w:val="CommentText"/>
    <w:next w:val="CommentText"/>
    <w:link w:val="CommentSubjectChar"/>
    <w:uiPriority w:val="99"/>
    <w:semiHidden/>
    <w:unhideWhenUsed/>
    <w:rsid w:val="008322C8"/>
    <w:rPr>
      <w:b/>
      <w:bCs/>
    </w:rPr>
  </w:style>
  <w:style w:type="character" w:customStyle="1" w:styleId="CommentSubjectChar">
    <w:name w:val="Comment Subject Char"/>
    <w:basedOn w:val="CommentTextChar"/>
    <w:link w:val="CommentSubject"/>
    <w:uiPriority w:val="99"/>
    <w:semiHidden/>
    <w:rsid w:val="008322C8"/>
    <w:rPr>
      <w:b/>
      <w:bCs/>
      <w:lang w:val="en-GB" w:eastAsia="en-US"/>
    </w:rPr>
  </w:style>
  <w:style w:type="paragraph" w:styleId="NoSpacing">
    <w:name w:val="No Spacing"/>
    <w:uiPriority w:val="1"/>
    <w:qFormat/>
    <w:rsid w:val="00EE19FF"/>
    <w:pPr>
      <w:overflowPunct w:val="0"/>
      <w:autoSpaceDE w:val="0"/>
      <w:autoSpaceDN w:val="0"/>
      <w:adjustRightInd w:val="0"/>
      <w:textAlignment w:val="baseline"/>
    </w:pPr>
    <w:rPr>
      <w:sz w:val="24"/>
      <w:lang w:val="en-GB" w:eastAsia="en-US"/>
    </w:rPr>
  </w:style>
  <w:style w:type="paragraph" w:styleId="BodyTextIndent2">
    <w:name w:val="Body Text Indent 2"/>
    <w:basedOn w:val="Normal"/>
    <w:link w:val="BodyTextIndent2Char"/>
    <w:uiPriority w:val="99"/>
    <w:unhideWhenUsed/>
    <w:rsid w:val="00392FBE"/>
    <w:pPr>
      <w:spacing w:after="120" w:line="480" w:lineRule="auto"/>
      <w:ind w:left="283"/>
    </w:pPr>
  </w:style>
  <w:style w:type="character" w:customStyle="1" w:styleId="BodyTextIndent2Char">
    <w:name w:val="Body Text Indent 2 Char"/>
    <w:basedOn w:val="DefaultParagraphFont"/>
    <w:link w:val="BodyTextIndent2"/>
    <w:uiPriority w:val="99"/>
    <w:rsid w:val="00392FBE"/>
    <w:rPr>
      <w:sz w:val="24"/>
      <w:lang w:val="en-GB" w:eastAsia="en-US"/>
    </w:rPr>
  </w:style>
  <w:style w:type="paragraph" w:styleId="NormalWeb">
    <w:name w:val="Normal (Web)"/>
    <w:basedOn w:val="Normal"/>
    <w:uiPriority w:val="99"/>
    <w:semiHidden/>
    <w:unhideWhenUsed/>
    <w:rsid w:val="007E3469"/>
    <w:pPr>
      <w:overflowPunct/>
      <w:autoSpaceDE/>
      <w:autoSpaceDN/>
      <w:adjustRightInd/>
      <w:spacing w:before="100" w:beforeAutospacing="1" w:after="100" w:afterAutospacing="1"/>
      <w:textAlignment w:val="auto"/>
    </w:pPr>
    <w:rPr>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17615">
      <w:bodyDiv w:val="1"/>
      <w:marLeft w:val="0"/>
      <w:marRight w:val="0"/>
      <w:marTop w:val="0"/>
      <w:marBottom w:val="0"/>
      <w:divBdr>
        <w:top w:val="none" w:sz="0" w:space="0" w:color="auto"/>
        <w:left w:val="none" w:sz="0" w:space="0" w:color="auto"/>
        <w:bottom w:val="none" w:sz="0" w:space="0" w:color="auto"/>
        <w:right w:val="none" w:sz="0" w:space="0" w:color="auto"/>
      </w:divBdr>
    </w:div>
    <w:div w:id="148208164">
      <w:bodyDiv w:val="1"/>
      <w:marLeft w:val="0"/>
      <w:marRight w:val="0"/>
      <w:marTop w:val="0"/>
      <w:marBottom w:val="0"/>
      <w:divBdr>
        <w:top w:val="none" w:sz="0" w:space="0" w:color="auto"/>
        <w:left w:val="none" w:sz="0" w:space="0" w:color="auto"/>
        <w:bottom w:val="none" w:sz="0" w:space="0" w:color="auto"/>
        <w:right w:val="none" w:sz="0" w:space="0" w:color="auto"/>
      </w:divBdr>
    </w:div>
    <w:div w:id="543979801">
      <w:bodyDiv w:val="1"/>
      <w:marLeft w:val="0"/>
      <w:marRight w:val="0"/>
      <w:marTop w:val="0"/>
      <w:marBottom w:val="0"/>
      <w:divBdr>
        <w:top w:val="none" w:sz="0" w:space="0" w:color="auto"/>
        <w:left w:val="none" w:sz="0" w:space="0" w:color="auto"/>
        <w:bottom w:val="none" w:sz="0" w:space="0" w:color="auto"/>
        <w:right w:val="none" w:sz="0" w:space="0" w:color="auto"/>
      </w:divBdr>
    </w:div>
    <w:div w:id="621427495">
      <w:bodyDiv w:val="1"/>
      <w:marLeft w:val="0"/>
      <w:marRight w:val="0"/>
      <w:marTop w:val="0"/>
      <w:marBottom w:val="0"/>
      <w:divBdr>
        <w:top w:val="none" w:sz="0" w:space="0" w:color="auto"/>
        <w:left w:val="none" w:sz="0" w:space="0" w:color="auto"/>
        <w:bottom w:val="none" w:sz="0" w:space="0" w:color="auto"/>
        <w:right w:val="none" w:sz="0" w:space="0" w:color="auto"/>
      </w:divBdr>
    </w:div>
    <w:div w:id="726221047">
      <w:bodyDiv w:val="1"/>
      <w:marLeft w:val="0"/>
      <w:marRight w:val="0"/>
      <w:marTop w:val="0"/>
      <w:marBottom w:val="0"/>
      <w:divBdr>
        <w:top w:val="none" w:sz="0" w:space="0" w:color="auto"/>
        <w:left w:val="none" w:sz="0" w:space="0" w:color="auto"/>
        <w:bottom w:val="none" w:sz="0" w:space="0" w:color="auto"/>
        <w:right w:val="none" w:sz="0" w:space="0" w:color="auto"/>
      </w:divBdr>
    </w:div>
    <w:div w:id="1284993190">
      <w:bodyDiv w:val="1"/>
      <w:marLeft w:val="0"/>
      <w:marRight w:val="0"/>
      <w:marTop w:val="0"/>
      <w:marBottom w:val="0"/>
      <w:divBdr>
        <w:top w:val="none" w:sz="0" w:space="0" w:color="auto"/>
        <w:left w:val="none" w:sz="0" w:space="0" w:color="auto"/>
        <w:bottom w:val="none" w:sz="0" w:space="0" w:color="auto"/>
        <w:right w:val="none" w:sz="0" w:space="0" w:color="auto"/>
      </w:divBdr>
    </w:div>
    <w:div w:id="185218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EE8FFCB3AB9843BDB8464F1B800658" ma:contentTypeVersion="6" ma:contentTypeDescription="Create a new document." ma:contentTypeScope="" ma:versionID="aa7561a152c521c7b701644be34f3b40">
  <xsd:schema xmlns:xsd="http://www.w3.org/2001/XMLSchema" xmlns:xs="http://www.w3.org/2001/XMLSchema" xmlns:p="http://schemas.microsoft.com/office/2006/metadata/properties" xmlns:ns2="f5e15f12-5a1b-44df-8ce9-76aa04c7a656" xmlns:ns3="d3684e43-8050-4258-ae11-eebbf47352c3" targetNamespace="http://schemas.microsoft.com/office/2006/metadata/properties" ma:root="true" ma:fieldsID="9b80cca6fe9c77d4ede8ff9cd4e4a5f4" ns2:_="" ns3:_="">
    <xsd:import namespace="f5e15f12-5a1b-44df-8ce9-76aa04c7a656"/>
    <xsd:import namespace="d3684e43-8050-4258-ae11-eebbf47352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15f12-5a1b-44df-8ce9-76aa04c7a6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684e43-8050-4258-ae11-eebbf47352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5D895-6546-4CF4-A894-95A69D146807}">
  <ds:schemaRefs>
    <ds:schemaRef ds:uri="http://schemas.microsoft.com/sharepoint/v3/contenttype/forms"/>
  </ds:schemaRefs>
</ds:datastoreItem>
</file>

<file path=customXml/itemProps2.xml><?xml version="1.0" encoding="utf-8"?>
<ds:datastoreItem xmlns:ds="http://schemas.openxmlformats.org/officeDocument/2006/customXml" ds:itemID="{B0C61EEF-B1EE-4E74-ADE0-FFE98D0C90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AF016C-A317-4A6D-A1A1-73269BAFC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15f12-5a1b-44df-8ce9-76aa04c7a656"/>
    <ds:schemaRef ds:uri="d3684e43-8050-4258-ae11-eebbf47352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45C6AF-262E-43DF-BF15-576E1B487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2005</Words>
  <Characters>11430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Job Description – Co-ordinator of Administrative and Support Services</vt:lpstr>
    </vt:vector>
  </TitlesOfParts>
  <Company>Children's Sunshine Home</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Co-ordinator of Administrative and Support Services</dc:title>
  <dc:creator>The Children's Sunshine Home</dc:creator>
  <cp:lastModifiedBy>Ciara Spain</cp:lastModifiedBy>
  <cp:revision>2</cp:revision>
  <cp:lastPrinted>2019-01-08T09:30:00Z</cp:lastPrinted>
  <dcterms:created xsi:type="dcterms:W3CDTF">2021-12-01T14:46:00Z</dcterms:created>
  <dcterms:modified xsi:type="dcterms:W3CDTF">2021-12-01T14:46:00Z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0x01010038EE8FFCB3AB9843BDB8464F1B800658</vt:lpwstr>
  </property>
  <property fmtid="{D5CDD505-2E9C-101B-9397-08002B2CF9AE}" pid="3" name="Order">
    <vt:r8>224200</vt:r8>
  </property>
</Properties>
</file>